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7D9" w:rsidRPr="005577D9" w:rsidRDefault="005577D9" w:rsidP="005577D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>Załącznik nr 1</w:t>
      </w:r>
    </w:p>
    <w:p w:rsidR="005577D9" w:rsidRPr="005577D9" w:rsidRDefault="005577D9" w:rsidP="005577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4"/>
          <w:lang w:eastAsia="pl-PL"/>
        </w:rPr>
      </w:pPr>
      <w:r w:rsidRPr="005577D9">
        <w:rPr>
          <w:rFonts w:ascii="Calibri" w:eastAsia="Times New Roman" w:hAnsi="Calibri" w:cs="Calibri"/>
          <w:b/>
          <w:bCs/>
          <w:sz w:val="28"/>
          <w:szCs w:val="24"/>
          <w:lang w:eastAsia="pl-PL"/>
        </w:rPr>
        <w:t>FORMULARZ ZGŁOSZENIA</w:t>
      </w:r>
    </w:p>
    <w:p w:rsidR="005577D9" w:rsidRPr="005577D9" w:rsidRDefault="005577D9" w:rsidP="005577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1"/>
          <w:szCs w:val="11"/>
          <w:lang w:eastAsia="pl-PL"/>
        </w:rPr>
      </w:pPr>
      <w:r w:rsidRPr="005577D9">
        <w:rPr>
          <w:rFonts w:ascii="Calibri" w:eastAsia="Times New Roman" w:hAnsi="Calibri" w:cs="Calibri"/>
          <w:b/>
          <w:bCs/>
          <w:sz w:val="28"/>
          <w:szCs w:val="24"/>
          <w:lang w:eastAsia="pl-PL"/>
        </w:rPr>
        <w:t>na IV konkurs na najlepszą pracę magisterską dotyczącą tematyki</w:t>
      </w:r>
      <w:r w:rsidRPr="005577D9">
        <w:rPr>
          <w:rFonts w:ascii="Calibri" w:eastAsia="Times New Roman" w:hAnsi="Calibri" w:cs="Calibri"/>
          <w:b/>
          <w:color w:val="000000"/>
          <w:sz w:val="28"/>
          <w:szCs w:val="24"/>
          <w:lang w:eastAsia="pl-PL"/>
        </w:rPr>
        <w:br/>
        <w:t xml:space="preserve"> rozwoju obszarów wiejskich</w:t>
      </w:r>
      <w:r w:rsidRPr="005577D9">
        <w:rPr>
          <w:rFonts w:ascii="Calibri" w:eastAsia="Times New Roman" w:hAnsi="Calibri" w:cs="Calibri"/>
          <w:b/>
          <w:color w:val="000000"/>
          <w:sz w:val="28"/>
          <w:szCs w:val="24"/>
          <w:lang w:eastAsia="pl-PL"/>
        </w:rPr>
        <w:br/>
      </w:r>
    </w:p>
    <w:p w:rsidR="005577D9" w:rsidRPr="005577D9" w:rsidRDefault="005577D9" w:rsidP="005577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577D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EDYCJA IV</w:t>
      </w:r>
    </w:p>
    <w:p w:rsidR="005577D9" w:rsidRPr="005577D9" w:rsidRDefault="005577D9" w:rsidP="005577D9">
      <w:pPr>
        <w:spacing w:after="0" w:line="240" w:lineRule="auto"/>
        <w:rPr>
          <w:rFonts w:ascii="Calibri" w:eastAsia="MS Gothic" w:hAnsi="Calibri" w:cs="Calibri"/>
          <w:b/>
          <w:bCs/>
          <w:color w:val="345A8A"/>
          <w:sz w:val="24"/>
          <w:szCs w:val="36"/>
          <w:lang w:eastAsia="pl-PL"/>
        </w:rPr>
      </w:pPr>
    </w:p>
    <w:p w:rsidR="005577D9" w:rsidRPr="005577D9" w:rsidRDefault="005577D9" w:rsidP="005577D9">
      <w:pPr>
        <w:spacing w:after="0" w:line="240" w:lineRule="auto"/>
        <w:rPr>
          <w:rFonts w:ascii="Calibri" w:eastAsia="MS Gothic" w:hAnsi="Calibri" w:cs="Calibri"/>
          <w:b/>
          <w:bCs/>
          <w:color w:val="345A8A"/>
          <w:sz w:val="24"/>
          <w:szCs w:val="36"/>
          <w:lang w:eastAsia="pl-PL"/>
        </w:rPr>
      </w:pPr>
      <w:r w:rsidRPr="005577D9">
        <w:rPr>
          <w:rFonts w:ascii="Calibri" w:eastAsia="MS Gothic" w:hAnsi="Calibri" w:cs="Calibri"/>
          <w:b/>
          <w:bCs/>
          <w:color w:val="345A8A"/>
          <w:sz w:val="24"/>
          <w:szCs w:val="36"/>
          <w:lang w:eastAsia="pl-PL"/>
        </w:rPr>
        <w:t>Dane autora: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5988"/>
      </w:tblGrid>
      <w:tr w:rsidR="005577D9" w:rsidRPr="005577D9" w:rsidTr="000E2A19">
        <w:trPr>
          <w:trHeight w:val="346"/>
        </w:trPr>
        <w:tc>
          <w:tcPr>
            <w:tcW w:w="3152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  <w:r w:rsidRPr="005577D9">
              <w:rPr>
                <w:rFonts w:ascii="Calibri" w:eastAsia="Times New Roman" w:hAnsi="Calibri" w:cs="Calibri"/>
                <w:sz w:val="24"/>
                <w:szCs w:val="32"/>
                <w:lang w:eastAsia="pl-PL"/>
              </w:rPr>
              <w:t>Imię (imiona) i nazwisko</w:t>
            </w:r>
          </w:p>
        </w:tc>
        <w:tc>
          <w:tcPr>
            <w:tcW w:w="6304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</w:tc>
      </w:tr>
      <w:tr w:rsidR="005577D9" w:rsidRPr="005577D9" w:rsidTr="000E2A19">
        <w:trPr>
          <w:trHeight w:val="295"/>
        </w:trPr>
        <w:tc>
          <w:tcPr>
            <w:tcW w:w="3152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  <w:r w:rsidRPr="005577D9">
              <w:rPr>
                <w:rFonts w:ascii="Calibri" w:eastAsia="Times New Roman" w:hAnsi="Calibri" w:cs="Calibri"/>
                <w:sz w:val="24"/>
                <w:szCs w:val="32"/>
                <w:lang w:eastAsia="pl-PL"/>
              </w:rPr>
              <w:t>Data urodzenia</w:t>
            </w:r>
          </w:p>
        </w:tc>
        <w:tc>
          <w:tcPr>
            <w:tcW w:w="6304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</w:tc>
      </w:tr>
      <w:tr w:rsidR="005577D9" w:rsidRPr="005577D9" w:rsidTr="000E2A19">
        <w:trPr>
          <w:trHeight w:val="578"/>
        </w:trPr>
        <w:tc>
          <w:tcPr>
            <w:tcW w:w="3152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8"/>
                <w:lang w:eastAsia="pl-PL"/>
              </w:rPr>
            </w:pPr>
            <w:r w:rsidRPr="005577D9">
              <w:rPr>
                <w:rFonts w:ascii="Calibri" w:eastAsia="Times New Roman" w:hAnsi="Calibri" w:cs="Calibri"/>
                <w:sz w:val="24"/>
                <w:szCs w:val="32"/>
                <w:lang w:eastAsia="pl-PL"/>
              </w:rPr>
              <w:t>Adres do korespondencji</w:t>
            </w:r>
          </w:p>
        </w:tc>
        <w:tc>
          <w:tcPr>
            <w:tcW w:w="6304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</w:tc>
      </w:tr>
      <w:tr w:rsidR="005577D9" w:rsidRPr="005577D9" w:rsidTr="000E2A19">
        <w:trPr>
          <w:trHeight w:val="281"/>
        </w:trPr>
        <w:tc>
          <w:tcPr>
            <w:tcW w:w="3152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val="de-DE" w:eastAsia="pl-PL"/>
              </w:rPr>
            </w:pPr>
            <w:r w:rsidRPr="005577D9">
              <w:rPr>
                <w:rFonts w:ascii="Calibri" w:eastAsia="Times New Roman" w:hAnsi="Calibri" w:cs="Calibri"/>
                <w:sz w:val="24"/>
                <w:szCs w:val="32"/>
                <w:lang w:val="de-DE" w:eastAsia="pl-PL"/>
              </w:rPr>
              <w:t>Telefon</w:t>
            </w:r>
          </w:p>
        </w:tc>
        <w:tc>
          <w:tcPr>
            <w:tcW w:w="6304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val="de-DE"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val="de-DE" w:eastAsia="pl-PL"/>
              </w:rPr>
            </w:pPr>
          </w:p>
        </w:tc>
      </w:tr>
      <w:tr w:rsidR="005577D9" w:rsidRPr="005577D9" w:rsidTr="000E2A19">
        <w:trPr>
          <w:trHeight w:val="295"/>
        </w:trPr>
        <w:tc>
          <w:tcPr>
            <w:tcW w:w="3152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val="de-DE" w:eastAsia="pl-PL"/>
              </w:rPr>
            </w:pPr>
            <w:proofErr w:type="spellStart"/>
            <w:r w:rsidRPr="005577D9">
              <w:rPr>
                <w:rFonts w:ascii="Calibri" w:eastAsia="Times New Roman" w:hAnsi="Calibri" w:cs="Calibri"/>
                <w:sz w:val="24"/>
                <w:szCs w:val="32"/>
                <w:lang w:val="de-DE" w:eastAsia="pl-PL"/>
              </w:rPr>
              <w:t>Adres</w:t>
            </w:r>
            <w:proofErr w:type="spellEnd"/>
            <w:r w:rsidRPr="005577D9">
              <w:rPr>
                <w:rFonts w:ascii="Calibri" w:eastAsia="Times New Roman" w:hAnsi="Calibri" w:cs="Calibri"/>
                <w:sz w:val="24"/>
                <w:szCs w:val="32"/>
                <w:lang w:val="de-DE" w:eastAsia="pl-PL"/>
              </w:rPr>
              <w:t xml:space="preserve"> </w:t>
            </w:r>
            <w:proofErr w:type="spellStart"/>
            <w:r w:rsidRPr="005577D9">
              <w:rPr>
                <w:rFonts w:ascii="Calibri" w:eastAsia="Times New Roman" w:hAnsi="Calibri" w:cs="Calibri"/>
                <w:sz w:val="24"/>
                <w:szCs w:val="32"/>
                <w:lang w:val="de-DE" w:eastAsia="pl-PL"/>
              </w:rPr>
              <w:t>e-mail</w:t>
            </w:r>
            <w:proofErr w:type="spellEnd"/>
            <w:r w:rsidRPr="005577D9">
              <w:rPr>
                <w:rFonts w:ascii="Calibri" w:eastAsia="Times New Roman" w:hAnsi="Calibri" w:cs="Calibri"/>
                <w:sz w:val="24"/>
                <w:szCs w:val="32"/>
                <w:lang w:val="de-DE" w:eastAsia="pl-PL"/>
              </w:rPr>
              <w:t xml:space="preserve"> </w:t>
            </w:r>
          </w:p>
        </w:tc>
        <w:tc>
          <w:tcPr>
            <w:tcW w:w="6304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val="de-DE"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val="de-DE" w:eastAsia="pl-PL"/>
              </w:rPr>
            </w:pPr>
          </w:p>
        </w:tc>
      </w:tr>
    </w:tbl>
    <w:p w:rsidR="005577D9" w:rsidRPr="005577D9" w:rsidRDefault="005577D9" w:rsidP="005577D9">
      <w:pPr>
        <w:keepNext/>
        <w:keepLines/>
        <w:spacing w:before="480" w:after="0" w:line="240" w:lineRule="auto"/>
        <w:outlineLvl w:val="0"/>
        <w:rPr>
          <w:rFonts w:ascii="Calibri" w:eastAsia="MS Gothic" w:hAnsi="Calibri" w:cs="Calibri"/>
          <w:b/>
          <w:bCs/>
          <w:color w:val="345A8A"/>
          <w:sz w:val="24"/>
          <w:szCs w:val="36"/>
          <w:lang w:eastAsia="pl-PL"/>
        </w:rPr>
      </w:pPr>
      <w:r w:rsidRPr="005577D9">
        <w:rPr>
          <w:rFonts w:ascii="Calibri" w:eastAsia="MS Gothic" w:hAnsi="Calibri" w:cs="Calibri"/>
          <w:b/>
          <w:bCs/>
          <w:color w:val="345A8A"/>
          <w:sz w:val="24"/>
          <w:szCs w:val="36"/>
          <w:lang w:eastAsia="pl-PL"/>
        </w:rPr>
        <w:t>Informacje o zgłaszanej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5971"/>
      </w:tblGrid>
      <w:tr w:rsidR="005577D9" w:rsidRPr="005577D9" w:rsidTr="000E2A19">
        <w:trPr>
          <w:trHeight w:val="269"/>
        </w:trPr>
        <w:tc>
          <w:tcPr>
            <w:tcW w:w="3152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  <w:r w:rsidRPr="005577D9">
              <w:rPr>
                <w:rFonts w:ascii="Calibri" w:eastAsia="Times New Roman" w:hAnsi="Calibri" w:cs="Calibri"/>
                <w:sz w:val="24"/>
                <w:szCs w:val="32"/>
                <w:lang w:eastAsia="pl-PL"/>
              </w:rPr>
              <w:t xml:space="preserve">Tytuł pracy </w:t>
            </w:r>
          </w:p>
        </w:tc>
        <w:tc>
          <w:tcPr>
            <w:tcW w:w="6304" w:type="dxa"/>
            <w:tcBorders>
              <w:top w:val="single" w:sz="4" w:space="0" w:color="auto"/>
            </w:tcBorders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</w:tc>
      </w:tr>
      <w:tr w:rsidR="005577D9" w:rsidRPr="005577D9" w:rsidTr="000E2A19">
        <w:trPr>
          <w:trHeight w:val="269"/>
        </w:trPr>
        <w:tc>
          <w:tcPr>
            <w:tcW w:w="3152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  <w:r w:rsidRPr="005577D9">
              <w:rPr>
                <w:rFonts w:ascii="Calibri" w:eastAsia="Times New Roman" w:hAnsi="Calibri" w:cs="Calibri"/>
                <w:sz w:val="24"/>
                <w:szCs w:val="32"/>
                <w:lang w:eastAsia="pl-PL"/>
              </w:rPr>
              <w:t>Data obrony</w:t>
            </w:r>
          </w:p>
        </w:tc>
        <w:tc>
          <w:tcPr>
            <w:tcW w:w="6304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</w:tc>
      </w:tr>
      <w:tr w:rsidR="005577D9" w:rsidRPr="005577D9" w:rsidTr="000E2A19">
        <w:trPr>
          <w:trHeight w:val="553"/>
        </w:trPr>
        <w:tc>
          <w:tcPr>
            <w:tcW w:w="3152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pl-PL"/>
              </w:rPr>
            </w:pPr>
            <w:r w:rsidRPr="005577D9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pl-PL"/>
              </w:rPr>
              <w:t>Nazwa Uczelni</w:t>
            </w:r>
          </w:p>
        </w:tc>
        <w:tc>
          <w:tcPr>
            <w:tcW w:w="6304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</w:tc>
      </w:tr>
      <w:tr w:rsidR="005577D9" w:rsidRPr="005577D9" w:rsidTr="000E2A19">
        <w:trPr>
          <w:trHeight w:val="269"/>
        </w:trPr>
        <w:tc>
          <w:tcPr>
            <w:tcW w:w="3152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pl-PL"/>
              </w:rPr>
            </w:pPr>
            <w:r w:rsidRPr="005577D9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pl-PL"/>
              </w:rPr>
              <w:t>Nazwa Wydziału/Instytutu</w:t>
            </w:r>
          </w:p>
        </w:tc>
        <w:tc>
          <w:tcPr>
            <w:tcW w:w="6304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</w:tc>
      </w:tr>
      <w:tr w:rsidR="005577D9" w:rsidRPr="005577D9" w:rsidTr="000E2A19">
        <w:trPr>
          <w:trHeight w:val="283"/>
        </w:trPr>
        <w:tc>
          <w:tcPr>
            <w:tcW w:w="3152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  <w:r w:rsidRPr="005577D9">
              <w:rPr>
                <w:rFonts w:ascii="Calibri" w:eastAsia="Times New Roman" w:hAnsi="Calibri" w:cs="Calibri"/>
                <w:sz w:val="24"/>
                <w:szCs w:val="32"/>
                <w:lang w:eastAsia="pl-PL"/>
              </w:rPr>
              <w:t>Nazwisko promotora</w:t>
            </w:r>
          </w:p>
        </w:tc>
        <w:tc>
          <w:tcPr>
            <w:tcW w:w="6304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</w:tc>
      </w:tr>
      <w:tr w:rsidR="005577D9" w:rsidRPr="005577D9" w:rsidTr="000E2A19">
        <w:trPr>
          <w:trHeight w:val="281"/>
        </w:trPr>
        <w:tc>
          <w:tcPr>
            <w:tcW w:w="3152" w:type="dxa"/>
            <w:vMerge w:val="restart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32"/>
                <w:lang w:eastAsia="pl-PL"/>
              </w:rPr>
            </w:pPr>
            <w:r w:rsidRPr="005577D9">
              <w:rPr>
                <w:rFonts w:ascii="Calibri" w:eastAsia="Times New Roman" w:hAnsi="Calibri" w:cs="Calibri"/>
                <w:sz w:val="24"/>
                <w:szCs w:val="32"/>
                <w:lang w:eastAsia="pl-PL"/>
              </w:rPr>
              <w:t>Nazwiska recenzentów</w:t>
            </w:r>
          </w:p>
        </w:tc>
        <w:tc>
          <w:tcPr>
            <w:tcW w:w="6304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</w:tc>
      </w:tr>
      <w:tr w:rsidR="005577D9" w:rsidRPr="005577D9" w:rsidTr="000E2A19">
        <w:trPr>
          <w:trHeight w:val="281"/>
        </w:trPr>
        <w:tc>
          <w:tcPr>
            <w:tcW w:w="3152" w:type="dxa"/>
            <w:vMerge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32"/>
                <w:lang w:eastAsia="pl-PL"/>
              </w:rPr>
            </w:pPr>
          </w:p>
        </w:tc>
        <w:tc>
          <w:tcPr>
            <w:tcW w:w="6304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</w:tc>
      </w:tr>
      <w:tr w:rsidR="005577D9" w:rsidRPr="005577D9" w:rsidTr="000E2A19">
        <w:trPr>
          <w:trHeight w:val="283"/>
        </w:trPr>
        <w:tc>
          <w:tcPr>
            <w:tcW w:w="3152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pl-PL"/>
              </w:rPr>
            </w:pPr>
            <w:r w:rsidRPr="005577D9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pl-PL"/>
              </w:rPr>
              <w:t>Ocena uzyskana za pracę</w:t>
            </w:r>
          </w:p>
        </w:tc>
        <w:tc>
          <w:tcPr>
            <w:tcW w:w="6304" w:type="dxa"/>
          </w:tcPr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  <w:p w:rsidR="005577D9" w:rsidRPr="005577D9" w:rsidRDefault="005577D9" w:rsidP="005577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pl-PL"/>
              </w:rPr>
            </w:pPr>
          </w:p>
        </w:tc>
      </w:tr>
    </w:tbl>
    <w:p w:rsidR="005577D9" w:rsidRPr="005577D9" w:rsidRDefault="005577D9" w:rsidP="005577D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577D9" w:rsidRPr="005577D9" w:rsidRDefault="005577D9" w:rsidP="005577D9">
      <w:pPr>
        <w:spacing w:after="0" w:line="240" w:lineRule="auto"/>
        <w:rPr>
          <w:rFonts w:ascii="Calibri" w:eastAsia="Times New Roman" w:hAnsi="Calibri" w:cs="Calibri"/>
          <w:sz w:val="18"/>
          <w:szCs w:val="20"/>
          <w:lang w:eastAsia="pl-PL"/>
        </w:rPr>
      </w:pPr>
      <w:r w:rsidRPr="005577D9">
        <w:rPr>
          <w:rFonts w:ascii="Calibri" w:eastAsia="Times New Roman" w:hAnsi="Calibri" w:cs="Calibri"/>
          <w:sz w:val="18"/>
          <w:szCs w:val="20"/>
          <w:lang w:eastAsia="pl-PL"/>
        </w:rPr>
        <w:t>Oświadczam, że:</w:t>
      </w:r>
    </w:p>
    <w:p w:rsidR="005577D9" w:rsidRPr="005577D9" w:rsidRDefault="005577D9" w:rsidP="005577D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pl-PL"/>
        </w:rPr>
      </w:pPr>
      <w:r w:rsidRPr="005577D9">
        <w:rPr>
          <w:rFonts w:ascii="Calibri" w:eastAsia="Times New Roman" w:hAnsi="Calibri" w:cs="Calibri"/>
          <w:color w:val="000000"/>
          <w:sz w:val="18"/>
          <w:szCs w:val="20"/>
          <w:lang w:eastAsia="pl-PL"/>
        </w:rPr>
        <w:t>zapoznałam/em się z Regulaminem konkursu, akceptuję jego zapisy i zobowiązuję się do nich stosować;</w:t>
      </w:r>
    </w:p>
    <w:p w:rsidR="005577D9" w:rsidRPr="005577D9" w:rsidRDefault="005577D9" w:rsidP="005577D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pl-PL"/>
        </w:rPr>
      </w:pPr>
      <w:r w:rsidRPr="005577D9">
        <w:rPr>
          <w:rFonts w:ascii="Calibri" w:eastAsia="Times New Roman" w:hAnsi="Calibri" w:cs="Calibri"/>
          <w:color w:val="000000"/>
          <w:sz w:val="18"/>
          <w:szCs w:val="20"/>
          <w:lang w:eastAsia="pl-PL"/>
        </w:rPr>
        <w:t>jestem autorem zgłoszonej pracy oraz posiadam do niej nieograniczone osobiste i majątkowe prawa autorskie</w:t>
      </w:r>
      <w:r w:rsidRPr="005577D9">
        <w:rPr>
          <w:rFonts w:ascii="Calibri" w:eastAsia="Times New Roman" w:hAnsi="Calibri" w:cs="Calibri"/>
          <w:iCs/>
          <w:color w:val="000000"/>
          <w:sz w:val="18"/>
          <w:szCs w:val="20"/>
          <w:lang w:eastAsia="pl-PL"/>
        </w:rPr>
        <w:t xml:space="preserve"> i przyjmuj</w:t>
      </w:r>
      <w:r w:rsidRPr="005577D9">
        <w:rPr>
          <w:rFonts w:ascii="Calibri" w:eastAsia="TimesNewRoman" w:hAnsi="Calibri" w:cs="Calibri"/>
          <w:color w:val="000000"/>
          <w:sz w:val="18"/>
          <w:szCs w:val="20"/>
          <w:lang w:eastAsia="pl-PL"/>
        </w:rPr>
        <w:t xml:space="preserve">ę </w:t>
      </w:r>
      <w:r w:rsidRPr="005577D9">
        <w:rPr>
          <w:rFonts w:ascii="Calibri" w:eastAsia="Times New Roman" w:hAnsi="Calibri" w:cs="Calibri"/>
          <w:iCs/>
          <w:color w:val="000000"/>
          <w:sz w:val="18"/>
          <w:szCs w:val="20"/>
          <w:lang w:eastAsia="pl-PL"/>
        </w:rPr>
        <w:t>warunki konkursu zawarte w Regulaminie</w:t>
      </w:r>
      <w:r w:rsidRPr="005577D9">
        <w:rPr>
          <w:rFonts w:ascii="Calibri" w:eastAsia="Times New Roman" w:hAnsi="Calibri" w:cs="Calibri"/>
          <w:color w:val="000000"/>
          <w:sz w:val="18"/>
          <w:szCs w:val="20"/>
          <w:lang w:eastAsia="pl-PL"/>
        </w:rPr>
        <w:t>.</w:t>
      </w:r>
    </w:p>
    <w:p w:rsidR="005577D9" w:rsidRPr="005577D9" w:rsidRDefault="005577D9" w:rsidP="005577D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5577D9" w:rsidRPr="005577D9" w:rsidRDefault="005577D9" w:rsidP="005577D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5577D9">
        <w:rPr>
          <w:rFonts w:ascii="Calibri" w:eastAsia="Times New Roman" w:hAnsi="Calibri" w:cs="Calibri"/>
          <w:color w:val="000000"/>
          <w:szCs w:val="20"/>
          <w:lang w:eastAsia="pl-PL"/>
        </w:rPr>
        <w:t xml:space="preserve">..................................................................                </w:t>
      </w:r>
    </w:p>
    <w:p w:rsidR="005577D9" w:rsidRPr="005577D9" w:rsidRDefault="005577D9" w:rsidP="005577D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77D9">
        <w:rPr>
          <w:rFonts w:ascii="Calibri" w:eastAsia="Times New Roman" w:hAnsi="Calibri" w:cs="Calibri"/>
          <w:color w:val="000000"/>
          <w:szCs w:val="20"/>
          <w:lang w:eastAsia="pl-PL"/>
        </w:rPr>
        <w:t xml:space="preserve"> (data i czytelny podpis autora pracy)                                                  </w:t>
      </w:r>
    </w:p>
    <w:p w:rsidR="005577D9" w:rsidRPr="005577D9" w:rsidRDefault="005577D9" w:rsidP="005577D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577D9" w:rsidRPr="005577D9" w:rsidRDefault="005577D9" w:rsidP="005577D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577D9" w:rsidRPr="005577D9" w:rsidRDefault="005577D9" w:rsidP="005577D9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66003566"/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Uprzejmie informujemy, że:</w:t>
      </w:r>
    </w:p>
    <w:p w:rsidR="005577D9" w:rsidRPr="005577D9" w:rsidRDefault="005577D9" w:rsidP="005577D9">
      <w:pPr>
        <w:numPr>
          <w:ilvl w:val="0"/>
          <w:numId w:val="2"/>
        </w:numPr>
        <w:tabs>
          <w:tab w:val="left" w:pos="2127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 xml:space="preserve">Administratorem danych osobowych jest Instytut Rozwoju Wsi i Rolnictwa Polskiej Akademii Nauk; dane kontaktowe: ul. Nowy Świat 72, 00-330 Warszawa, tel.: (22) 826-94-36, fax: (22) 657-27-50, e-mail: </w:t>
      </w:r>
      <w:hyperlink r:id="rId5" w:history="1">
        <w:r w:rsidRPr="005577D9">
          <w:rPr>
            <w:rFonts w:ascii="Calibri" w:eastAsia="MS Gothic" w:hAnsi="Calibri" w:cs="Calibri"/>
            <w:color w:val="0000FF"/>
            <w:sz w:val="24"/>
            <w:szCs w:val="24"/>
            <w:u w:val="single"/>
            <w:lang w:eastAsia="pl-PL"/>
          </w:rPr>
          <w:t>irwir@irwirpan.waw.pl</w:t>
        </w:r>
      </w:hyperlink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>Współadministratorem</w:t>
      </w:r>
      <w:proofErr w:type="spellEnd"/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 xml:space="preserve"> danych jest Partner.</w:t>
      </w:r>
    </w:p>
    <w:p w:rsidR="005577D9" w:rsidRPr="005577D9" w:rsidRDefault="005577D9" w:rsidP="005577D9">
      <w:pPr>
        <w:numPr>
          <w:ilvl w:val="0"/>
          <w:numId w:val="2"/>
        </w:numPr>
        <w:tabs>
          <w:tab w:val="left" w:pos="2127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 xml:space="preserve">Kontakt z inspektorem ochrony danych Instytutu Rozwoju Wsi i Rolnictwa Polskiej Akademii Nauk możliwy jest pod adresem </w:t>
      </w:r>
      <w:hyperlink r:id="rId6" w:history="1">
        <w:r w:rsidRPr="005577D9">
          <w:rPr>
            <w:rFonts w:ascii="Calibri" w:eastAsia="MS Gothic" w:hAnsi="Calibri" w:cs="Calibri"/>
            <w:color w:val="0000FF"/>
            <w:sz w:val="24"/>
            <w:szCs w:val="24"/>
            <w:u w:val="single"/>
            <w:lang w:eastAsia="pl-PL"/>
          </w:rPr>
          <w:t>iod@irwirpan.waw.pl</w:t>
        </w:r>
      </w:hyperlink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 xml:space="preserve"> lub nr tel. 605-976-900. Jednocześnie inspektor jest wyznaczony jako punkt kontaktowy, dla osób których dane osobowe są </w:t>
      </w:r>
      <w:proofErr w:type="spellStart"/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>współadministrowane</w:t>
      </w:r>
      <w:proofErr w:type="spellEnd"/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577D9" w:rsidRPr="005577D9" w:rsidRDefault="005577D9" w:rsidP="005577D9">
      <w:pPr>
        <w:numPr>
          <w:ilvl w:val="0"/>
          <w:numId w:val="2"/>
        </w:numPr>
        <w:tabs>
          <w:tab w:val="left" w:pos="2127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 xml:space="preserve">Każdy ze </w:t>
      </w:r>
      <w:proofErr w:type="spellStart"/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>współadministratorów</w:t>
      </w:r>
      <w:proofErr w:type="spellEnd"/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 xml:space="preserve"> ponosi odpowiedzialność za przetwarzanie danych osobowych wyłącznie w zakresie w jakim je faktycznie przetwarza.</w:t>
      </w:r>
    </w:p>
    <w:p w:rsidR="005577D9" w:rsidRPr="005577D9" w:rsidRDefault="005577D9" w:rsidP="005577D9">
      <w:pPr>
        <w:numPr>
          <w:ilvl w:val="0"/>
          <w:numId w:val="2"/>
        </w:numPr>
        <w:tabs>
          <w:tab w:val="left" w:pos="2127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 xml:space="preserve">Dane osobowe uczestników konkursu będą przetwarzane zgodnie z </w:t>
      </w:r>
      <w:r w:rsidRPr="005577D9">
        <w:rPr>
          <w:rFonts w:ascii="Calibri" w:eastAsia="Times New Roman" w:hAnsi="Calibri" w:cs="Calibri"/>
          <w:sz w:val="24"/>
          <w:szCs w:val="24"/>
          <w:lang w:eastAsia="ar-SA"/>
        </w:rPr>
        <w:t xml:space="preserve">art. 6 ust. 1 lit. b rozporządzenia Parlamentu Europejskiego i Rady (UE) 2016/679 z dnia 27 kwietnia 2016 r. </w:t>
      </w:r>
      <w:r w:rsidRPr="005577D9">
        <w:rPr>
          <w:rFonts w:ascii="Calibri" w:eastAsia="Times New Roman" w:hAnsi="Calibri" w:cs="Calibri"/>
          <w:i/>
          <w:sz w:val="24"/>
          <w:szCs w:val="24"/>
          <w:lang w:eastAsia="ar-SA"/>
        </w:rPr>
        <w:t>w sprawie ochrony osób fizycznych w związku z przetwarzaniem danych osobowych i w sprawie swobodnego przepływu takich danych oraz uchylenia dyrektywy 95/46/WE (ogólne rozporządzenie o ochronie danych)</w:t>
      </w:r>
      <w:r w:rsidRPr="005577D9">
        <w:rPr>
          <w:rFonts w:ascii="Calibri" w:eastAsia="Times New Roman" w:hAnsi="Calibri" w:cs="Calibri"/>
          <w:sz w:val="24"/>
          <w:szCs w:val="24"/>
          <w:lang w:eastAsia="ar-SA"/>
        </w:rPr>
        <w:t>, dalej zwanego RODO</w:t>
      </w:r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 xml:space="preserve">, w celach związanych z realizacją umowy, za którą przyjmuje się niniejszy Regulamin. </w:t>
      </w:r>
    </w:p>
    <w:p w:rsidR="005577D9" w:rsidRPr="005577D9" w:rsidRDefault="005577D9" w:rsidP="005577D9">
      <w:pPr>
        <w:numPr>
          <w:ilvl w:val="0"/>
          <w:numId w:val="2"/>
        </w:numPr>
        <w:tabs>
          <w:tab w:val="left" w:pos="2127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 xml:space="preserve">Dane osobowe będą przechowywane przez czas trwania konkursu, a następnie zgodnie z przepisami o archiwizacji. </w:t>
      </w:r>
    </w:p>
    <w:p w:rsidR="005577D9" w:rsidRPr="005577D9" w:rsidRDefault="005577D9" w:rsidP="005577D9">
      <w:pPr>
        <w:numPr>
          <w:ilvl w:val="0"/>
          <w:numId w:val="2"/>
        </w:numPr>
        <w:tabs>
          <w:tab w:val="left" w:pos="2127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>Dane osobowe, w tym wizerunek mogą zostać opublikowane na stronie internetowej Instytutu Rozwoju Wsi i Rolnictwa PAN w celu promocji i informacji o konkursie. Dane mogą być udostępnione Partnerowi, podmiotom uprawnionym do ich przetwarzania oraz podmiotom świadczącym obsługę administracyjno-organizacyjną Organizatora lub Partnera.</w:t>
      </w:r>
    </w:p>
    <w:p w:rsidR="005577D9" w:rsidRPr="005577D9" w:rsidRDefault="005577D9" w:rsidP="005577D9">
      <w:pPr>
        <w:numPr>
          <w:ilvl w:val="0"/>
          <w:numId w:val="2"/>
        </w:numPr>
        <w:tabs>
          <w:tab w:val="left" w:pos="2127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>Uczestnikowi konkursu przysługuje prawo żądania dostępu do swoich danych osobowych, ich sprostowania, usunięcia, ograniczenia przetwarzania oraz przeniesienia danych.</w:t>
      </w:r>
    </w:p>
    <w:p w:rsidR="005577D9" w:rsidRPr="005577D9" w:rsidRDefault="005577D9" w:rsidP="005577D9">
      <w:pPr>
        <w:numPr>
          <w:ilvl w:val="0"/>
          <w:numId w:val="2"/>
        </w:numPr>
        <w:tabs>
          <w:tab w:val="left" w:pos="2127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>Uprawnienia, o których mowa w ust. 7 mogą być realizowane wyłącznie w granicach i na zasadach określonych w RODO.</w:t>
      </w:r>
    </w:p>
    <w:p w:rsidR="005577D9" w:rsidRPr="005577D9" w:rsidRDefault="005577D9" w:rsidP="005577D9">
      <w:pPr>
        <w:numPr>
          <w:ilvl w:val="0"/>
          <w:numId w:val="2"/>
        </w:numPr>
        <w:tabs>
          <w:tab w:val="left" w:pos="2127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>W przypadku zarzutów dotyczących przetwarzania danych osobowych uczestnik konkursu może wnieść skargę do organu nadzorczego, którym jest Prezes Urzędu Ochrony Danych Osobowych.</w:t>
      </w:r>
    </w:p>
    <w:p w:rsidR="005577D9" w:rsidRPr="005577D9" w:rsidRDefault="005577D9" w:rsidP="005577D9">
      <w:pPr>
        <w:numPr>
          <w:ilvl w:val="0"/>
          <w:numId w:val="2"/>
        </w:numPr>
        <w:tabs>
          <w:tab w:val="left" w:pos="2127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77D9">
        <w:rPr>
          <w:rFonts w:ascii="Calibri" w:eastAsia="Times New Roman" w:hAnsi="Calibri" w:cs="Calibri"/>
          <w:sz w:val="24"/>
          <w:szCs w:val="24"/>
          <w:lang w:eastAsia="pl-PL"/>
        </w:rPr>
        <w:t>Podanie danych osobowych jest dobrowolne, jednak niezbędne w celu uczestniczenia w konkursie.</w:t>
      </w:r>
    </w:p>
    <w:p w:rsidR="001848D7" w:rsidRDefault="001848D7">
      <w:bookmarkStart w:id="1" w:name="_GoBack"/>
      <w:bookmarkEnd w:id="0"/>
      <w:bookmarkEnd w:id="1"/>
    </w:p>
    <w:sectPr w:rsidR="0018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41B05"/>
    <w:multiLevelType w:val="hybridMultilevel"/>
    <w:tmpl w:val="75EE8A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B3D0A"/>
    <w:multiLevelType w:val="hybridMultilevel"/>
    <w:tmpl w:val="D9EA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D9"/>
    <w:rsid w:val="001848D7"/>
    <w:rsid w:val="005577D9"/>
    <w:rsid w:val="00DA55AC"/>
    <w:rsid w:val="00E4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E7137-B27E-4705-8A64-CAF91AFB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rwirpan.waw.pl" TargetMode="External"/><Relationship Id="rId5" Type="http://schemas.openxmlformats.org/officeDocument/2006/relationships/hyperlink" Target="mailto:irwir@irwirpan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Komorowski</dc:creator>
  <cp:keywords/>
  <dc:description/>
  <cp:lastModifiedBy>Łukasz Komorowski</cp:lastModifiedBy>
  <cp:revision>1</cp:revision>
  <dcterms:created xsi:type="dcterms:W3CDTF">2023-01-17T12:01:00Z</dcterms:created>
  <dcterms:modified xsi:type="dcterms:W3CDTF">2023-01-17T12:01:00Z</dcterms:modified>
</cp:coreProperties>
</file>