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C6" w:rsidRDefault="00142A44"/>
    <w:p w:rsidR="00142A44" w:rsidRDefault="00142A4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142A44" w:rsidTr="00142A44">
        <w:tc>
          <w:tcPr>
            <w:tcW w:w="3936" w:type="dxa"/>
          </w:tcPr>
          <w:p w:rsidR="00142A44" w:rsidRDefault="00142A44" w:rsidP="00142A44">
            <w:pPr>
              <w:jc w:val="center"/>
            </w:pPr>
            <w:bookmarkStart w:id="0" w:name="_GoBack"/>
            <w:r>
              <w:rPr>
                <w:b/>
                <w:bCs/>
                <w:sz w:val="22"/>
                <w:szCs w:val="22"/>
                <w:lang w:eastAsia="en-US"/>
              </w:rPr>
              <w:t>Prowadzący</w:t>
            </w:r>
          </w:p>
        </w:tc>
        <w:tc>
          <w:tcPr>
            <w:tcW w:w="5276" w:type="dxa"/>
          </w:tcPr>
          <w:p w:rsidR="00142A44" w:rsidRDefault="00142A44" w:rsidP="00142A44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Tytuł prezentacji / pokazu</w:t>
            </w:r>
          </w:p>
        </w:tc>
      </w:tr>
      <w:tr w:rsidR="00142A44" w:rsidTr="00142A44">
        <w:tc>
          <w:tcPr>
            <w:tcW w:w="3936" w:type="dxa"/>
          </w:tcPr>
          <w:p w:rsidR="00142A44" w:rsidRDefault="00142A44">
            <w:r>
              <w:rPr>
                <w:sz w:val="22"/>
                <w:szCs w:val="22"/>
                <w:lang w:eastAsia="en-US"/>
              </w:rPr>
              <w:t>dr hab. inż. Zuzanna Goluch, prof. UE</w:t>
            </w:r>
            <w:r>
              <w:rPr>
                <w:sz w:val="22"/>
                <w:szCs w:val="22"/>
                <w:lang w:eastAsia="en-US"/>
              </w:rPr>
              <w:br/>
              <w:t xml:space="preserve">dr inż. Gabriela </w:t>
            </w:r>
            <w:proofErr w:type="spellStart"/>
            <w:r>
              <w:rPr>
                <w:sz w:val="22"/>
                <w:szCs w:val="22"/>
                <w:lang w:eastAsia="en-US"/>
              </w:rPr>
              <w:t>Haraf</w:t>
            </w:r>
            <w:proofErr w:type="spellEnd"/>
            <w:r>
              <w:rPr>
                <w:sz w:val="22"/>
                <w:szCs w:val="22"/>
                <w:lang w:eastAsia="en-US"/>
              </w:rPr>
              <w:br/>
              <w:t>dr inż. Monika Wereńska</w:t>
            </w:r>
          </w:p>
        </w:tc>
        <w:tc>
          <w:tcPr>
            <w:tcW w:w="5276" w:type="dxa"/>
          </w:tcPr>
          <w:p w:rsidR="00142A44" w:rsidRDefault="00142A44">
            <w:r>
              <w:rPr>
                <w:color w:val="000000"/>
                <w:sz w:val="22"/>
                <w:szCs w:val="22"/>
                <w:lang w:eastAsia="en-US"/>
              </w:rPr>
              <w:t>Sprawdź czy Twoja dieta jest zbilansowana pod względem wartości energetycznej i odżywczej </w:t>
            </w:r>
          </w:p>
        </w:tc>
      </w:tr>
      <w:tr w:rsidR="00142A44" w:rsidTr="00142A44">
        <w:tc>
          <w:tcPr>
            <w:tcW w:w="3936" w:type="dxa"/>
          </w:tcPr>
          <w:p w:rsidR="00142A44" w:rsidRDefault="00142A44" w:rsidP="007B698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mgr Marta Kołodziej</w:t>
            </w:r>
            <w:r>
              <w:rPr>
                <w:sz w:val="22"/>
                <w:szCs w:val="22"/>
                <w:lang w:eastAsia="en-US"/>
              </w:rPr>
              <w:br/>
              <w:t>dr inż. Monika Wereńska</w:t>
            </w:r>
            <w:r>
              <w:rPr>
                <w:sz w:val="22"/>
                <w:szCs w:val="22"/>
                <w:lang w:eastAsia="en-US"/>
              </w:rPr>
              <w:br/>
              <w:t xml:space="preserve">dr inż. Mirosława </w:t>
            </w:r>
            <w:proofErr w:type="spellStart"/>
            <w:r>
              <w:rPr>
                <w:sz w:val="22"/>
                <w:szCs w:val="22"/>
                <w:lang w:eastAsia="en-US"/>
              </w:rPr>
              <w:t>Teleszko</w:t>
            </w:r>
            <w:proofErr w:type="spellEnd"/>
            <w:r>
              <w:rPr>
                <w:sz w:val="22"/>
                <w:szCs w:val="22"/>
                <w:lang w:eastAsia="en-US"/>
              </w:rPr>
              <w:br/>
              <w:t xml:space="preserve">dr inż. Gabriela </w:t>
            </w:r>
            <w:proofErr w:type="spellStart"/>
            <w:r>
              <w:rPr>
                <w:sz w:val="22"/>
                <w:szCs w:val="22"/>
                <w:lang w:eastAsia="en-US"/>
              </w:rPr>
              <w:t>Haraf</w:t>
            </w:r>
            <w:proofErr w:type="spellEnd"/>
          </w:p>
        </w:tc>
        <w:tc>
          <w:tcPr>
            <w:tcW w:w="5276" w:type="dxa"/>
          </w:tcPr>
          <w:p w:rsidR="00142A44" w:rsidRDefault="00142A44" w:rsidP="007B698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Magia eksperymentowania</w:t>
            </w:r>
          </w:p>
        </w:tc>
      </w:tr>
      <w:tr w:rsidR="00142A44" w:rsidTr="00142A44">
        <w:tc>
          <w:tcPr>
            <w:tcW w:w="3936" w:type="dxa"/>
          </w:tcPr>
          <w:p w:rsidR="00142A44" w:rsidRDefault="00142A44" w:rsidP="009D4D5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mgr Marta Kołodziej</w:t>
            </w:r>
            <w:r>
              <w:rPr>
                <w:sz w:val="22"/>
                <w:szCs w:val="22"/>
                <w:lang w:eastAsia="en-US"/>
              </w:rPr>
              <w:br/>
              <w:t xml:space="preserve">dr inż. Gabriela </w:t>
            </w:r>
            <w:proofErr w:type="spellStart"/>
            <w:r>
              <w:rPr>
                <w:sz w:val="22"/>
                <w:szCs w:val="22"/>
                <w:lang w:eastAsia="en-US"/>
              </w:rPr>
              <w:t>Haraf</w:t>
            </w:r>
            <w:proofErr w:type="spellEnd"/>
            <w:r>
              <w:rPr>
                <w:sz w:val="22"/>
                <w:szCs w:val="22"/>
                <w:lang w:eastAsia="en-US"/>
              </w:rPr>
              <w:br/>
              <w:t xml:space="preserve">dr inż. Monika Wereńska </w:t>
            </w:r>
            <w:r>
              <w:rPr>
                <w:sz w:val="22"/>
                <w:szCs w:val="22"/>
                <w:lang w:eastAsia="en-US"/>
              </w:rPr>
              <w:br/>
              <w:t xml:space="preserve">dr inż. Mirosława </w:t>
            </w:r>
            <w:proofErr w:type="spellStart"/>
            <w:r>
              <w:rPr>
                <w:sz w:val="22"/>
                <w:szCs w:val="22"/>
                <w:lang w:eastAsia="en-US"/>
              </w:rPr>
              <w:t>Teleszko</w:t>
            </w:r>
            <w:proofErr w:type="spellEnd"/>
          </w:p>
        </w:tc>
        <w:tc>
          <w:tcPr>
            <w:tcW w:w="5276" w:type="dxa"/>
          </w:tcPr>
          <w:p w:rsidR="00142A44" w:rsidRDefault="00142A44" w:rsidP="009D4D55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Zbadaj sam </w:t>
            </w:r>
            <w:r>
              <w:rPr>
                <w:color w:val="000000"/>
                <w:sz w:val="22"/>
                <w:szCs w:val="22"/>
                <w:lang w:eastAsia="en-US"/>
              </w:rPr>
              <w:t>żywność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w laboratorium</w:t>
            </w:r>
          </w:p>
        </w:tc>
      </w:tr>
      <w:tr w:rsidR="00142A44" w:rsidTr="00142A44">
        <w:tc>
          <w:tcPr>
            <w:tcW w:w="3936" w:type="dxa"/>
          </w:tcPr>
          <w:p w:rsidR="00142A44" w:rsidRDefault="00142A44" w:rsidP="009074A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dr inż. Ewa Biazik</w:t>
            </w:r>
            <w:r>
              <w:rPr>
                <w:sz w:val="22"/>
                <w:szCs w:val="22"/>
                <w:lang w:eastAsia="en-US"/>
              </w:rPr>
              <w:br/>
              <w:t xml:space="preserve">dr inż. Monika Wereńska </w:t>
            </w:r>
            <w:r>
              <w:rPr>
                <w:sz w:val="22"/>
                <w:szCs w:val="22"/>
                <w:lang w:eastAsia="en-US"/>
              </w:rPr>
              <w:br/>
              <w:t>mgr Marta Kołodziej</w:t>
            </w:r>
          </w:p>
        </w:tc>
        <w:tc>
          <w:tcPr>
            <w:tcW w:w="5276" w:type="dxa"/>
          </w:tcPr>
          <w:p w:rsidR="00142A44" w:rsidRDefault="00142A44" w:rsidP="00142A44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Chemia od kuchni</w:t>
            </w:r>
          </w:p>
        </w:tc>
      </w:tr>
      <w:tr w:rsidR="00142A44" w:rsidTr="00142A44">
        <w:tc>
          <w:tcPr>
            <w:tcW w:w="3936" w:type="dxa"/>
          </w:tcPr>
          <w:p w:rsidR="00142A44" w:rsidRDefault="00142A44">
            <w:r>
              <w:rPr>
                <w:sz w:val="22"/>
                <w:szCs w:val="22"/>
                <w:lang w:eastAsia="en-US"/>
              </w:rPr>
              <w:t>dr hab. inż. Zuzanna Goluch, prof. UE</w:t>
            </w:r>
            <w:r>
              <w:rPr>
                <w:sz w:val="22"/>
                <w:szCs w:val="22"/>
                <w:lang w:eastAsia="en-US"/>
              </w:rPr>
              <w:br/>
              <w:t xml:space="preserve">dr inż. Gabriela </w:t>
            </w:r>
            <w:proofErr w:type="spellStart"/>
            <w:r>
              <w:rPr>
                <w:sz w:val="22"/>
                <w:szCs w:val="22"/>
                <w:lang w:eastAsia="en-US"/>
              </w:rPr>
              <w:t>Haraf</w:t>
            </w:r>
            <w:proofErr w:type="spellEnd"/>
            <w:r>
              <w:rPr>
                <w:sz w:val="22"/>
                <w:szCs w:val="22"/>
                <w:lang w:eastAsia="en-US"/>
              </w:rPr>
              <w:br/>
              <w:t>dr inż. Monika Wereńska </w:t>
            </w:r>
          </w:p>
        </w:tc>
        <w:tc>
          <w:tcPr>
            <w:tcW w:w="5276" w:type="dxa"/>
          </w:tcPr>
          <w:p w:rsidR="00142A44" w:rsidRDefault="00142A44">
            <w:r>
              <w:rPr>
                <w:color w:val="000000"/>
                <w:sz w:val="22"/>
                <w:szCs w:val="22"/>
                <w:lang w:eastAsia="en-US"/>
              </w:rPr>
              <w:t>Sprawdź czy Twój organizm jest dobrze odżywiony witaminą C  oraz wykryj jej obecność w wybranych wzbogacanych produktach spożywczych.</w:t>
            </w:r>
          </w:p>
        </w:tc>
      </w:tr>
      <w:tr w:rsidR="00142A44" w:rsidTr="00142A44">
        <w:tc>
          <w:tcPr>
            <w:tcW w:w="3936" w:type="dxa"/>
          </w:tcPr>
          <w:p w:rsidR="00142A44" w:rsidRDefault="00142A44" w:rsidP="00FA49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dr inż. Mirosława </w:t>
            </w:r>
            <w:proofErr w:type="spellStart"/>
            <w:r>
              <w:rPr>
                <w:sz w:val="22"/>
                <w:szCs w:val="22"/>
                <w:lang w:eastAsia="en-US"/>
              </w:rPr>
              <w:t>Teleszko</w:t>
            </w:r>
            <w:proofErr w:type="spellEnd"/>
            <w:r>
              <w:rPr>
                <w:sz w:val="22"/>
                <w:szCs w:val="22"/>
                <w:lang w:eastAsia="en-US"/>
              </w:rPr>
              <w:br/>
              <w:t xml:space="preserve">dr inż. Monika Wereńska, </w:t>
            </w:r>
          </w:p>
          <w:p w:rsidR="00142A44" w:rsidRDefault="00142A44" w:rsidP="00FA49C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mgr Marta Kołodziej</w:t>
            </w:r>
            <w:r>
              <w:rPr>
                <w:sz w:val="22"/>
                <w:szCs w:val="22"/>
                <w:lang w:eastAsia="en-US"/>
              </w:rPr>
              <w:br/>
              <w:t xml:space="preserve">dr inż. Gabriela </w:t>
            </w:r>
            <w:proofErr w:type="spellStart"/>
            <w:r>
              <w:rPr>
                <w:sz w:val="22"/>
                <w:szCs w:val="22"/>
                <w:lang w:eastAsia="en-US"/>
              </w:rPr>
              <w:t>Haraf</w:t>
            </w:r>
            <w:proofErr w:type="spellEnd"/>
          </w:p>
        </w:tc>
        <w:tc>
          <w:tcPr>
            <w:tcW w:w="5276" w:type="dxa"/>
          </w:tcPr>
          <w:p w:rsidR="00142A44" w:rsidRDefault="00142A44" w:rsidP="00FA49C0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Właściwości przeciwutleniające produktów, które jemy. Co to takiego i czy nam szkodzi?</w:t>
            </w:r>
          </w:p>
        </w:tc>
      </w:tr>
      <w:bookmarkEnd w:id="0"/>
    </w:tbl>
    <w:p w:rsidR="00142A44" w:rsidRDefault="00142A44"/>
    <w:sectPr w:rsidR="00142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44"/>
    <w:rsid w:val="00110BFA"/>
    <w:rsid w:val="00142A44"/>
    <w:rsid w:val="0078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A4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A4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2019-10-10T10:18:00Z</dcterms:created>
  <dcterms:modified xsi:type="dcterms:W3CDTF">2019-10-10T10:28:00Z</dcterms:modified>
</cp:coreProperties>
</file>