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7" w:rsidRDefault="00837E87" w:rsidP="00837E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/>
          <w:sz w:val="32"/>
          <w:szCs w:val="24"/>
        </w:rPr>
        <w:t>Responsibility</w:t>
      </w:r>
      <w:proofErr w:type="spell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32"/>
          <w:szCs w:val="24"/>
        </w:rPr>
        <w:t>Sustainability</w:t>
      </w:r>
      <w:proofErr w:type="spell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32"/>
          <w:szCs w:val="24"/>
        </w:rPr>
        <w:t>Innovations</w:t>
      </w:r>
      <w:proofErr w:type="spell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bookmarkEnd w:id="0"/>
      <w:r>
        <w:rPr>
          <w:rFonts w:ascii="Times New Roman" w:eastAsia="Calibri" w:hAnsi="Times New Roman" w:cs="Times New Roman"/>
          <w:b/>
          <w:sz w:val="32"/>
          <w:szCs w:val="24"/>
        </w:rPr>
        <w:t xml:space="preserve">– wyzwania </w:t>
      </w:r>
      <w:r w:rsidRPr="00B37A6B">
        <w:rPr>
          <w:rFonts w:ascii="Times New Roman" w:eastAsia="Calibri" w:hAnsi="Times New Roman" w:cs="Times New Roman"/>
          <w:b/>
          <w:sz w:val="32"/>
          <w:szCs w:val="24"/>
        </w:rPr>
        <w:t xml:space="preserve">dla Uniwersytetu Ekonomicznego we Wrocławiu </w:t>
      </w:r>
    </w:p>
    <w:p w:rsidR="00837E87" w:rsidRDefault="00837E87" w:rsidP="00837E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1.Współczesne</w:t>
      </w:r>
      <w:r w:rsidRPr="007F7803">
        <w:rPr>
          <w:rFonts w:ascii="Times New Roman" w:eastAsia="Calibri" w:hAnsi="Times New Roman" w:cs="Times New Roman"/>
          <w:b/>
          <w:sz w:val="24"/>
          <w:szCs w:val="24"/>
        </w:rPr>
        <w:t xml:space="preserve"> trendy </w:t>
      </w:r>
      <w:r>
        <w:rPr>
          <w:rFonts w:ascii="Times New Roman" w:eastAsia="Calibri" w:hAnsi="Times New Roman" w:cs="Times New Roman"/>
          <w:b/>
          <w:sz w:val="24"/>
          <w:szCs w:val="24"/>
        </w:rPr>
        <w:t>– zamiast wprowadzenia</w:t>
      </w:r>
    </w:p>
    <w:p w:rsidR="00837E87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03">
        <w:rPr>
          <w:rFonts w:ascii="Times New Roman" w:eastAsia="Calibri" w:hAnsi="Times New Roman" w:cs="Times New Roman"/>
          <w:sz w:val="24"/>
          <w:szCs w:val="24"/>
        </w:rPr>
        <w:t>Uczelnia nasza działa w zmieniającym się otoczeniu gospodarczym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społecznym. </w:t>
      </w:r>
    </w:p>
    <w:p w:rsidR="00837E87" w:rsidRPr="007F7803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Jakie są główne współczesne trendy w gospodarce, życiu społecznym i w technologiach? Co wynika z nich dla przedsiębiorstw, dla sektora finansowego, dla sektora publicznego, dla konsumentów? </w:t>
      </w:r>
    </w:p>
    <w:p w:rsidR="00837E87" w:rsidRDefault="00837E87" w:rsidP="00837E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Raporty ekspertów i strategie europejskie potwierdzają, że </w:t>
      </w:r>
      <w:r w:rsidRPr="00ED04AC">
        <w:rPr>
          <w:rFonts w:ascii="Times New Roman" w:eastAsia="Calibri" w:hAnsi="Times New Roman" w:cs="Times New Roman"/>
          <w:sz w:val="24"/>
          <w:szCs w:val="24"/>
        </w:rPr>
        <w:t>ogromnym wyzwaniem rozwojowym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są:</w:t>
      </w:r>
      <w:r w:rsidRPr="00ED04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7E87" w:rsidRPr="007F7803" w:rsidRDefault="00837E87" w:rsidP="00837E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7803">
        <w:rPr>
          <w:rFonts w:ascii="Times New Roman" w:eastAsia="Calibri" w:hAnsi="Times New Roman" w:cs="Times New Roman"/>
          <w:sz w:val="24"/>
          <w:szCs w:val="24"/>
        </w:rPr>
        <w:t>problemy środowiskowe, takie jak zmiany klimatu, utrata różnorodności biologicznej i wyczerpywanie s</w:t>
      </w:r>
      <w:r>
        <w:rPr>
          <w:rFonts w:ascii="Times New Roman" w:eastAsia="Calibri" w:hAnsi="Times New Roman" w:cs="Times New Roman"/>
          <w:sz w:val="24"/>
          <w:szCs w:val="24"/>
        </w:rPr>
        <w:t>ię zasobów, zanieczyszczenie powietrza, odpady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37E87" w:rsidRPr="007F7803" w:rsidRDefault="00837E87" w:rsidP="00837E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globalne problemy </w:t>
      </w:r>
      <w:r w:rsidRPr="007F7803">
        <w:rPr>
          <w:rFonts w:ascii="Times New Roman" w:eastAsia="Calibri" w:hAnsi="Times New Roman" w:cs="Times New Roman"/>
          <w:sz w:val="24"/>
          <w:szCs w:val="24"/>
        </w:rPr>
        <w:t>społeczne, związane z nierów</w:t>
      </w:r>
      <w:r>
        <w:rPr>
          <w:rFonts w:ascii="Times New Roman" w:eastAsia="Calibri" w:hAnsi="Times New Roman" w:cs="Times New Roman"/>
          <w:sz w:val="24"/>
          <w:szCs w:val="24"/>
        </w:rPr>
        <w:t>nościami w dystrybucji dochodów oraz utrata zaufania społecznego do liderów politycznych i ekonomicznych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37E87" w:rsidRPr="007F7434" w:rsidRDefault="00837E87" w:rsidP="00837E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rewolucja cyfrowa związana z rolą wiedzy, wykorzystaniem technologii IT, innowacjami, rozwojem badań naukowych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Innovation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37E87" w:rsidRPr="007F7434" w:rsidRDefault="00837E87" w:rsidP="00837E87">
      <w:pPr>
        <w:pStyle w:val="Akapitzlist"/>
        <w:spacing w:after="0" w:line="360" w:lineRule="auto"/>
        <w:ind w:left="14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7E87" w:rsidRPr="00CE01F9" w:rsidRDefault="00837E87" w:rsidP="00837E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sz w:val="24"/>
          <w:szCs w:val="24"/>
        </w:rPr>
        <w:t>W Strateg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Europa 2020 </w:t>
      </w:r>
      <w:r>
        <w:rPr>
          <w:rFonts w:ascii="Times New Roman" w:eastAsia="Calibri" w:hAnsi="Times New Roman" w:cs="Times New Roman"/>
          <w:sz w:val="24"/>
          <w:szCs w:val="24"/>
        </w:rPr>
        <w:t>wyrażone to jest poprzez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trzy wzajemnie ze sobą powiązane priorytety:</w:t>
      </w:r>
    </w:p>
    <w:p w:rsidR="00837E87" w:rsidRPr="00CE01F9" w:rsidRDefault="00837E87" w:rsidP="00837E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>rozwój inteligentny</w:t>
      </w:r>
      <w:r w:rsidRPr="00CE01F9">
        <w:rPr>
          <w:rFonts w:ascii="Times New Roman" w:eastAsia="Calibri" w:hAnsi="Times New Roman" w:cs="Times New Roman"/>
          <w:sz w:val="24"/>
          <w:szCs w:val="24"/>
        </w:rPr>
        <w:t>: rozwój gospodarki opartej na wiedzy i innowacjach,</w:t>
      </w:r>
    </w:p>
    <w:p w:rsidR="00837E87" w:rsidRPr="00CE01F9" w:rsidRDefault="00837E87" w:rsidP="00837E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>rozwój zrównoważony</w:t>
      </w:r>
      <w:r w:rsidRPr="00CE01F9">
        <w:rPr>
          <w:rFonts w:ascii="Times New Roman" w:eastAsia="Calibri" w:hAnsi="Times New Roman" w:cs="Times New Roman"/>
          <w:sz w:val="24"/>
          <w:szCs w:val="24"/>
        </w:rPr>
        <w:t>: wspieranie gospodarki efektywniej korzystającej z zasobów, bardziej przyjaznej środowisku i bardziej konkurencyjnej,</w:t>
      </w:r>
    </w:p>
    <w:p w:rsidR="00837E87" w:rsidRDefault="00837E87" w:rsidP="00837E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>rozwój sprzyjający integracji społecznej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: wspieranie gospodarki o wysokim poziomie zatrudnienia, zapewniającej spójność społeczną i terytorialną </w:t>
      </w:r>
    </w:p>
    <w:p w:rsidR="00837E87" w:rsidRPr="00CE01F9" w:rsidRDefault="00837E87" w:rsidP="00837E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E87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7434">
        <w:rPr>
          <w:rFonts w:ascii="Times New Roman" w:eastAsia="Calibri" w:hAnsi="Times New Roman" w:cs="Times New Roman"/>
          <w:sz w:val="24"/>
          <w:szCs w:val="24"/>
        </w:rPr>
        <w:t xml:space="preserve">Sprostanie </w:t>
      </w:r>
      <w:r>
        <w:rPr>
          <w:rFonts w:ascii="Times New Roman" w:eastAsia="Calibri" w:hAnsi="Times New Roman" w:cs="Times New Roman"/>
          <w:sz w:val="24"/>
          <w:szCs w:val="24"/>
        </w:rPr>
        <w:t>tym wyzwaniom</w:t>
      </w:r>
      <w:r w:rsidRPr="007F7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jest</w:t>
      </w:r>
      <w:r w:rsidRPr="007F7434">
        <w:rPr>
          <w:rFonts w:ascii="Times New Roman" w:eastAsia="Calibri" w:hAnsi="Times New Roman" w:cs="Times New Roman"/>
          <w:sz w:val="24"/>
          <w:szCs w:val="24"/>
        </w:rPr>
        <w:t xml:space="preserve"> możliwe jedynie poprzez głębokie zmiany strukturalne w systemie </w:t>
      </w:r>
      <w:r>
        <w:rPr>
          <w:rFonts w:ascii="Times New Roman" w:eastAsia="Calibri" w:hAnsi="Times New Roman" w:cs="Times New Roman"/>
          <w:sz w:val="24"/>
          <w:szCs w:val="24"/>
        </w:rPr>
        <w:t>gospodarczym i w modelach biznesowych</w:t>
      </w:r>
      <w:r w:rsidRPr="007F7434">
        <w:rPr>
          <w:rFonts w:ascii="Times New Roman" w:eastAsia="Calibri" w:hAnsi="Times New Roman" w:cs="Times New Roman"/>
          <w:sz w:val="24"/>
          <w:szCs w:val="24"/>
        </w:rPr>
        <w:t>.</w:t>
      </w:r>
      <w:r w:rsidRPr="007F74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7434">
        <w:rPr>
          <w:rFonts w:ascii="Times New Roman" w:eastAsia="Calibri" w:hAnsi="Times New Roman" w:cs="Times New Roman"/>
          <w:bCs/>
          <w:sz w:val="24"/>
          <w:szCs w:val="24"/>
        </w:rPr>
        <w:t>Konieczne jest przejście od gospodarki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opartej na wzroście PKB i eksploatacji zasobów naturalnych d</w:t>
      </w:r>
      <w:r w:rsidRPr="007F7434">
        <w:rPr>
          <w:rFonts w:ascii="Times New Roman" w:eastAsia="Calibri" w:hAnsi="Times New Roman" w:cs="Times New Roman"/>
          <w:bCs/>
          <w:sz w:val="24"/>
          <w:szCs w:val="24"/>
        </w:rPr>
        <w:t xml:space="preserve">o działalności odpowiedzialnej środowiskowo i społecznie: do gospodarki niskoemisyjnej, </w:t>
      </w:r>
      <w:proofErr w:type="spellStart"/>
      <w:r w:rsidRPr="007F7434">
        <w:rPr>
          <w:rFonts w:ascii="Times New Roman" w:eastAsia="Calibri" w:hAnsi="Times New Roman" w:cs="Times New Roman"/>
          <w:bCs/>
          <w:sz w:val="24"/>
          <w:szCs w:val="24"/>
        </w:rPr>
        <w:t>zasobooszczędnej</w:t>
      </w:r>
      <w:proofErr w:type="spellEnd"/>
      <w:r w:rsidRPr="007F7434">
        <w:rPr>
          <w:rFonts w:ascii="Times New Roman" w:eastAsia="Calibri" w:hAnsi="Times New Roman" w:cs="Times New Roman"/>
          <w:bCs/>
          <w:sz w:val="24"/>
          <w:szCs w:val="24"/>
        </w:rPr>
        <w:t xml:space="preserve">, „zielonej”, </w:t>
      </w:r>
      <w:r w:rsidRPr="007F743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opartej na „czystych” technologiach; do odpowiedzialnej konsumpcji; większej sprawiedliwości i równości społecznej wewnątrz- i międzypokoleniowej.</w:t>
      </w:r>
    </w:p>
    <w:p w:rsidR="00837E87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37E87" w:rsidRPr="00CE01F9" w:rsidRDefault="00837E87" w:rsidP="00837E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Obecnie  zrównoważony rozwój staje się motorem ożywiającym rozwój, głównym celem inwestycji i transferu publicznych pieniędzy np. z  funduszy strukturalnych  oraz sposobem na stwarzanie nowych miejsc pracy. Istotą rozwoju UE w latach 2010-20  będzie wprowadzenie idei niskoemisyjnej zielonej gospodarki do głównego nurtu unijnych polityk oraz do wszystkich instrumentów finansowych w tym do polityki spójności, polityki rolnej, polityki energetycznej, transportowej, polityki badań i rozwoju a także pomocy humanitarnej i rozwojowej wobec krajów trzecich.  </w:t>
      </w:r>
    </w:p>
    <w:p w:rsidR="00837E87" w:rsidRDefault="00837E87" w:rsidP="00837E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Rozwój inteligentny oznacza kontynuację rozwoju gospodarki opartej na wiedzy poprzez innowacje, edukację, badania i rozwój, widząc je jako szansę wzrostu konkurencyjności gospodarki europejskiej. </w:t>
      </w:r>
    </w:p>
    <w:p w:rsidR="00837E87" w:rsidRPr="00CE01F9" w:rsidRDefault="00837E87" w:rsidP="00837E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E87" w:rsidRPr="00DA19DB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A19DB">
        <w:rPr>
          <w:rFonts w:ascii="Times New Roman" w:eastAsia="Calibri" w:hAnsi="Times New Roman" w:cs="Times New Roman"/>
          <w:b/>
          <w:sz w:val="24"/>
          <w:szCs w:val="24"/>
        </w:rPr>
        <w:t>Zmiany strukturalne polegające na rosnącej roli innowacji oraz problematyki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społecznej i środowiskowej oraz </w:t>
      </w:r>
      <w:r w:rsidRPr="00DA19DB">
        <w:rPr>
          <w:rFonts w:ascii="Times New Roman" w:eastAsia="Calibri" w:hAnsi="Times New Roman" w:cs="Times New Roman"/>
          <w:b/>
          <w:sz w:val="24"/>
          <w:szCs w:val="24"/>
        </w:rPr>
        <w:t>klimatycznej w poszczególnych sektorach gospodarki</w:t>
      </w:r>
    </w:p>
    <w:p w:rsidR="00837E87" w:rsidRDefault="00837E87" w:rsidP="00837E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E87" w:rsidRPr="00CE01F9" w:rsidRDefault="00837E87" w:rsidP="00837E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 kilku lat 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toczy się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roces </w:t>
      </w:r>
      <w:r w:rsidRPr="00CE01F9">
        <w:rPr>
          <w:rFonts w:ascii="Times New Roman" w:eastAsia="Calibri" w:hAnsi="Times New Roman" w:cs="Times New Roman"/>
          <w:b/>
          <w:sz w:val="24"/>
          <w:szCs w:val="24"/>
        </w:rPr>
        <w:t>transformacji gospodarki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życia społecznego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iorą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nim 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udział </w:t>
      </w:r>
      <w:r>
        <w:rPr>
          <w:rFonts w:ascii="Times New Roman" w:eastAsia="Calibri" w:hAnsi="Times New Roman" w:cs="Times New Roman"/>
          <w:sz w:val="24"/>
          <w:szCs w:val="24"/>
        </w:rPr>
        <w:t xml:space="preserve">różnorodni aktorzy </w:t>
      </w:r>
      <w:r w:rsidRPr="00CE01F9">
        <w:rPr>
          <w:rFonts w:ascii="Times New Roman" w:eastAsia="Calibri" w:hAnsi="Times New Roman" w:cs="Times New Roman"/>
          <w:sz w:val="24"/>
          <w:szCs w:val="24"/>
        </w:rPr>
        <w:t>nie tylko ekolodzy i przedstawiciele organizacji pozarządowych</w:t>
      </w:r>
      <w:r w:rsidRPr="00DC55D1">
        <w:rPr>
          <w:rFonts w:ascii="Times New Roman" w:eastAsia="Calibri" w:hAnsi="Times New Roman" w:cs="Times New Roman"/>
          <w:sz w:val="24"/>
          <w:szCs w:val="24"/>
        </w:rPr>
        <w:t>,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a także przedstawiciele biznesu,  rządów, samorządów i uczelni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Wszyscy podzielają przekonanie, że proces ten wymaga współdziałania różnych aktorów życia społecznego i gospodarczego. Rola rządów i organizacji międzynarodowych polegać może na inicjowaniu działań, stymulacji procesu i koordynacji aktywności wielu podmiotów. </w:t>
      </w:r>
    </w:p>
    <w:p w:rsidR="00837E87" w:rsidRPr="00CE01F9" w:rsidRDefault="00837E87" w:rsidP="00837E8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Unia Europejska i kraje członkowskie są przekonane,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społecznie  odpowiedzialna, </w:t>
      </w:r>
      <w:r w:rsidRPr="00CE01F9">
        <w:rPr>
          <w:rFonts w:ascii="Times New Roman" w:eastAsia="Calibri" w:hAnsi="Times New Roman" w:cs="Times New Roman"/>
          <w:sz w:val="24"/>
          <w:szCs w:val="24"/>
        </w:rPr>
        <w:t>niskoemisyjna gospodarka oferuje opcję win-win dla wszystkich krajów bez względu na strukturę ich gospodarek i poziom rozwoju. Jest ona czymś więcej niż sumą podjętych już zobowiązań: ma potencjał wprowadzenia nas do nowego paradygmatu rozwoju i nowego modelu biznesowego, w którym rozwój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gospodarczy, redukcja nierówności społecznych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i środowisko naturalne traktowane są jako wzmacniające siebie nawzajem. </w:t>
      </w:r>
    </w:p>
    <w:p w:rsidR="00837E87" w:rsidRDefault="00837E87" w:rsidP="00837E8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Jak piszą autorzy raportu przygotowanego dla ONZ pod nazwą </w:t>
      </w:r>
      <w:r w:rsidRPr="00CE01F9">
        <w:rPr>
          <w:rFonts w:ascii="Times New Roman" w:hAnsi="Times New Roman" w:cs="Times New Roman"/>
          <w:bCs/>
          <w:i/>
          <w:sz w:val="24"/>
          <w:szCs w:val="24"/>
        </w:rPr>
        <w:t xml:space="preserve">The </w:t>
      </w:r>
      <w:proofErr w:type="spellStart"/>
      <w:r w:rsidRPr="00CE01F9">
        <w:rPr>
          <w:rFonts w:ascii="Times New Roman" w:hAnsi="Times New Roman" w:cs="Times New Roman"/>
          <w:bCs/>
          <w:i/>
          <w:sz w:val="24"/>
          <w:szCs w:val="24"/>
        </w:rPr>
        <w:t>Transition</w:t>
      </w:r>
      <w:proofErr w:type="spellEnd"/>
      <w:r w:rsidRPr="00CE01F9">
        <w:rPr>
          <w:rFonts w:ascii="Times New Roman" w:hAnsi="Times New Roman" w:cs="Times New Roman"/>
          <w:bCs/>
          <w:i/>
          <w:sz w:val="24"/>
          <w:szCs w:val="24"/>
        </w:rPr>
        <w:t xml:space="preserve"> to a Green </w:t>
      </w:r>
      <w:proofErr w:type="spellStart"/>
      <w:r w:rsidRPr="00CE01F9">
        <w:rPr>
          <w:rFonts w:ascii="Times New Roman" w:hAnsi="Times New Roman" w:cs="Times New Roman"/>
          <w:bCs/>
          <w:i/>
          <w:sz w:val="24"/>
          <w:szCs w:val="24"/>
        </w:rPr>
        <w:t>Economy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procesowi rozwoju niskoemisyjnej zielonej gospodarki towarzyszą poważne zmiany w strukturze produkcji, zmiany w udziale poszczególnych sektorów gospodarki w tworzeniu PKB, zmiana struktury zatrudnienia, nowe kierunki inwestycji i profil specjalizacji gospodarki aspekcie międzynarodowym. </w:t>
      </w:r>
    </w:p>
    <w:p w:rsidR="00837E87" w:rsidRPr="00CE01F9" w:rsidRDefault="00837E87" w:rsidP="00837E8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lastRenderedPageBreak/>
        <w:t xml:space="preserve">Alternatywni "strukturaliści" uważają, że te zmiany są nie tylko produktem ubocznym wzrostu ale raczej są podstawowym  motorem zmian. Wprowadzanie zielonej gospodarki jest niczym innym jak stałym </w:t>
      </w:r>
      <w:r w:rsidRPr="00CE01F9">
        <w:rPr>
          <w:rFonts w:ascii="Times New Roman" w:hAnsi="Times New Roman" w:cs="Times New Roman"/>
          <w:b/>
          <w:sz w:val="24"/>
          <w:szCs w:val="24"/>
        </w:rPr>
        <w:t xml:space="preserve">wzrostem strategicznych szans rozwojowych dla przedsiębiorców i całych gospodarek. </w:t>
      </w:r>
      <w:r w:rsidRPr="00CE01F9">
        <w:rPr>
          <w:rFonts w:ascii="Times New Roman" w:hAnsi="Times New Roman" w:cs="Times New Roman"/>
          <w:sz w:val="24"/>
          <w:szCs w:val="24"/>
        </w:rPr>
        <w:t xml:space="preserve">W krajach uprzemysłowionych instrumentem zielonych zmian strukturalnych będzie rozwój ekologicznych technologii,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-innowacji, badań i rozwoju wspierany przez aktywną politykę państwa. Polityka krajów i instytucji międzynarodowych, pozwoli na transformację systemu, zdynamizuje aktywność gospodarczą i odegra istotną rolę w procesie długoterminowego rozwoju cywilizacyjnego. Pełny rozwój zielonej gospodarki obejmuje nie tylko rewolucję technologiczną, ale także poważne zmiany w procesie </w:t>
      </w:r>
      <w:r w:rsidRPr="00CE01F9">
        <w:rPr>
          <w:rFonts w:ascii="Times New Roman" w:hAnsi="Times New Roman" w:cs="Times New Roman"/>
          <w:b/>
          <w:sz w:val="24"/>
          <w:szCs w:val="24"/>
        </w:rPr>
        <w:t>produkcji i konsumpcji</w:t>
      </w:r>
      <w:r w:rsidRPr="00CE01F9">
        <w:rPr>
          <w:rFonts w:ascii="Times New Roman" w:hAnsi="Times New Roman" w:cs="Times New Roman"/>
          <w:sz w:val="24"/>
          <w:szCs w:val="24"/>
        </w:rPr>
        <w:t xml:space="preserve">. Rewolucja technologiczna w ramach zielonej gospodarki różnić się będzie od podobnych tego typu procesów w co najmniej trzech ważnych kwestiach: </w:t>
      </w:r>
      <w:r w:rsidRPr="00CE01F9">
        <w:rPr>
          <w:rFonts w:ascii="Times New Roman" w:hAnsi="Times New Roman" w:cs="Times New Roman"/>
          <w:b/>
          <w:sz w:val="24"/>
          <w:szCs w:val="24"/>
        </w:rPr>
        <w:t>rosnącej roli polityki rządu, tworzeniu globalnych rozwiązań instytucjonalnych wspierających rozwój technologii oraz zwiększeniu międzynarodowej współpracy i współdziałania w zakresie badań, rozwoju i innowacji we wszystkich obszarach istotnych dla zielonego wzrostu</w:t>
      </w:r>
      <w:r w:rsidRPr="00CE01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E87" w:rsidRPr="00CE01F9" w:rsidRDefault="00837E87" w:rsidP="00837E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Zmiany strukturalne w innowacyjnej i niskoemisyjnej i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zasobooszczędnej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gospodarce wyrazić można następująco: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zielone inwestycje, zielona energetyka, zielona produkcja rozwijają się szybciej niż inne sektory gospodarki,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zielona gospodarka </w:t>
      </w:r>
      <w:r>
        <w:rPr>
          <w:rFonts w:ascii="Times New Roman" w:hAnsi="Times New Roman" w:cs="Times New Roman"/>
          <w:sz w:val="24"/>
          <w:szCs w:val="24"/>
        </w:rPr>
        <w:t>przestaje być traktowana jako koszt ,j</w:t>
      </w:r>
      <w:r w:rsidRPr="00CE01F9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 xml:space="preserve"> raczej </w:t>
      </w:r>
      <w:r w:rsidRPr="00CE01F9">
        <w:rPr>
          <w:rFonts w:ascii="Times New Roman" w:hAnsi="Times New Roman" w:cs="Times New Roman"/>
          <w:sz w:val="24"/>
          <w:szCs w:val="24"/>
        </w:rPr>
        <w:t>źródłem przewagi konkurencyjnej,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rośnie wartość dodana tworzona w zielonych sektorach,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tworzone są zielone miejsca pracy,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społecznie i ekologicznie odpowiedzialne inwestycje przyciągają kapitał,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dynamicznie rozwijają się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ekoinnowacje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ekotechnologie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polityka państw wspiera rozwój zielonych sektorów</w:t>
      </w:r>
      <w:r>
        <w:rPr>
          <w:rFonts w:ascii="Times New Roman" w:hAnsi="Times New Roman" w:cs="Times New Roman"/>
          <w:sz w:val="24"/>
          <w:szCs w:val="24"/>
        </w:rPr>
        <w:t xml:space="preserve"> (regulacje, dyrektywy, fundusze unijne)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finanse publiczne współfinansują inwestycje w zieloną infrastrukturę, 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firmy dobrowolnie realizują ideę społecznej odpowiedzialności biznesu,</w:t>
      </w:r>
    </w:p>
    <w:p w:rsidR="00837E87" w:rsidRPr="00CE01F9" w:rsidRDefault="00837E87" w:rsidP="00837E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rośnie popyt na ekologiczne produkty i usługi poprzez zielone zamówienia publiczne i świadome wybory konsumentów.</w:t>
      </w:r>
    </w:p>
    <w:p w:rsidR="00837E87" w:rsidRPr="00CE01F9" w:rsidRDefault="00837E87" w:rsidP="00837E8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Kryzys gospodarczy uświadomił decydentom i podmiotom gospodarczym, że „biznes jak zwykle” jest niemożliwy, że dotychczasowy sposób gospodarowania zagraża </w:t>
      </w:r>
      <w:r w:rsidRPr="00CE01F9">
        <w:rPr>
          <w:rFonts w:ascii="Times New Roman" w:hAnsi="Times New Roman" w:cs="Times New Roman"/>
          <w:sz w:val="24"/>
          <w:szCs w:val="24"/>
        </w:rPr>
        <w:lastRenderedPageBreak/>
        <w:t>bezpieczeństwu środowiska naturalnego podtrzymującego życie ludzi. Impulsem do zielonej zmiany strukturalnej była świadomość ograniczeń „biznesu jak zwykle” i jednocześnie próba zyskania przewagi konkurencyjnej w obszarze zielonej energetyki, zielonej infrastruktury, zrówn</w:t>
      </w:r>
      <w:r>
        <w:rPr>
          <w:rFonts w:ascii="Times New Roman" w:hAnsi="Times New Roman" w:cs="Times New Roman"/>
          <w:sz w:val="24"/>
          <w:szCs w:val="24"/>
        </w:rPr>
        <w:t>oważonej produkcji i konsumpcji .</w:t>
      </w:r>
      <w:r w:rsidRPr="00CE0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E87" w:rsidRPr="00CE01F9" w:rsidRDefault="00837E87" w:rsidP="00837E8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Niskoemisyjna gospodarka staje się szybko rosnącym, nowy sektorem gospodarki, a raczej nowym wymiarem gospodarki, w którym zazielenianie jest kategorią przenikającą wszystkie dziedziny i obszary działalności. Zielony rozwój powoduje zmianę w wielu sektorach przemysłu i usług. Ma wpływ na produkcję nowych dóbr, zmienia procesy produkcyjne, zarządzanie zasobami, energią i odpadami. Powstają nowe rynki i wprowadzany jest zrównoważony łańcuch dostaw w logistyce. Zmieniają się infrastruktura biznesu, marketing, relacje z konsumentami. Rośnie zapotrzebowanie na zielone kwalifikacje i zawody i jednocześnie tworzone są nowe, zielone miejsca pracy. Przed systemem edukacji stoją wyzwania przygotowania absolwentów do myślenia i działania według kryteriów środowiskowych. Zielona gospodarka, tworząc podaż, stymuluje też popyt, wspierając zrównoważoną konsumpcję i świadome ekologicznie społeczeństwo. Zmienia się też rola państw, które przejęły wiodącą rolę w przejściu od </w:t>
      </w:r>
      <w:proofErr w:type="spellStart"/>
      <w:r w:rsidRPr="00CE01F9">
        <w:rPr>
          <w:rFonts w:ascii="Times New Roman" w:hAnsi="Times New Roman" w:cs="Times New Roman"/>
          <w:i/>
          <w:sz w:val="24"/>
          <w:szCs w:val="24"/>
        </w:rPr>
        <w:t>brown</w:t>
      </w:r>
      <w:proofErr w:type="spellEnd"/>
      <w:r w:rsidRPr="00CE0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01F9">
        <w:rPr>
          <w:rFonts w:ascii="Times New Roman" w:hAnsi="Times New Roman" w:cs="Times New Roman"/>
          <w:i/>
          <w:sz w:val="24"/>
          <w:szCs w:val="24"/>
        </w:rPr>
        <w:t>economy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E01F9">
        <w:rPr>
          <w:rFonts w:ascii="Times New Roman" w:hAnsi="Times New Roman" w:cs="Times New Roman"/>
          <w:i/>
          <w:sz w:val="24"/>
          <w:szCs w:val="24"/>
        </w:rPr>
        <w:t>green</w:t>
      </w:r>
      <w:proofErr w:type="spellEnd"/>
      <w:r w:rsidRPr="00CE0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01F9">
        <w:rPr>
          <w:rFonts w:ascii="Times New Roman" w:hAnsi="Times New Roman" w:cs="Times New Roman"/>
          <w:i/>
          <w:sz w:val="24"/>
          <w:szCs w:val="24"/>
        </w:rPr>
        <w:t>economy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, tworząc różne formy wsparcia tego procesu (od regulacji prawnych po finansowanie). W tym sensie zazieleniła się też polityka nie tylko na szczeblu międzynarodowym, ale i lokalnym. W literaturze określa się ten proces ekologiczną modernizacją, smart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lub zielon</w:t>
      </w:r>
      <w:r>
        <w:rPr>
          <w:rFonts w:ascii="Times New Roman" w:hAnsi="Times New Roman" w:cs="Times New Roman"/>
          <w:sz w:val="24"/>
          <w:szCs w:val="24"/>
        </w:rPr>
        <w:t>ym nowym ładem (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37E87" w:rsidRPr="00CE01F9" w:rsidRDefault="00837E87" w:rsidP="00837E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E87" w:rsidRPr="00CE01F9" w:rsidRDefault="00837E87" w:rsidP="00837E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W gospodarkach europejskich zachodzi zmiana strukturalna polegające na rosnącej roli innowacji oraz problematyki </w:t>
      </w:r>
      <w:r>
        <w:rPr>
          <w:rFonts w:ascii="Times New Roman" w:hAnsi="Times New Roman" w:cs="Times New Roman"/>
          <w:sz w:val="24"/>
          <w:szCs w:val="24"/>
        </w:rPr>
        <w:t xml:space="preserve">społecznej, </w:t>
      </w:r>
      <w:r w:rsidRPr="00CE01F9">
        <w:rPr>
          <w:rFonts w:ascii="Times New Roman" w:hAnsi="Times New Roman" w:cs="Times New Roman"/>
          <w:sz w:val="24"/>
          <w:szCs w:val="24"/>
        </w:rPr>
        <w:t>środowiskowej i klimatycznej w poszczególnych sektorach:</w:t>
      </w:r>
    </w:p>
    <w:p w:rsidR="00837E87" w:rsidRPr="00CE01F9" w:rsidRDefault="00837E87" w:rsidP="00837E8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E01F9">
        <w:rPr>
          <w:rFonts w:ascii="Times New Roman" w:hAnsi="Times New Roman" w:cs="Times New Roman"/>
          <w:sz w:val="24"/>
          <w:szCs w:val="24"/>
        </w:rPr>
        <w:t xml:space="preserve">nwestowanie w niskoemisyjną i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zasobooszczędną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gospodarkę przestaje być traktowane jako koszt działalności biznesowej lecz staje się źródłem przewagi konkurencyjnej,</w:t>
      </w:r>
    </w:p>
    <w:p w:rsidR="00837E87" w:rsidRPr="00CE01F9" w:rsidRDefault="00837E87" w:rsidP="00837E8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E01F9">
        <w:rPr>
          <w:rFonts w:ascii="Times New Roman" w:hAnsi="Times New Roman" w:cs="Times New Roman"/>
          <w:sz w:val="24"/>
          <w:szCs w:val="24"/>
        </w:rPr>
        <w:t>rzedsiębiorstwa zmieniają swoje modele biznesowe podkreślając społeczną i środowiskową odpowiedzialność w całym łańcuchu dostaw wobec wszystkich interesariuszy. Wprowadzane są strategie społecznej odpowiedzialności biznesu (CSR) oraz zintegrowane raportowanie finansowe i pozafinansowe.</w:t>
      </w:r>
    </w:p>
    <w:p w:rsidR="00837E87" w:rsidRPr="00CE01F9" w:rsidRDefault="00837E87" w:rsidP="00837E8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 xml:space="preserve">poszukiwanie są także nisze dla polskiej gospodarki w warunkach ograniczania jej emisyjności i zwiększania </w:t>
      </w:r>
      <w:proofErr w:type="spellStart"/>
      <w:r w:rsidRPr="00CE01F9">
        <w:rPr>
          <w:rFonts w:ascii="Times New Roman" w:hAnsi="Times New Roman" w:cs="Times New Roman"/>
          <w:sz w:val="24"/>
          <w:szCs w:val="24"/>
        </w:rPr>
        <w:t>zasobooszczędności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we wszystkich sektorach gospodarki </w:t>
      </w:r>
      <w:r w:rsidRPr="00CE01F9">
        <w:rPr>
          <w:rFonts w:ascii="Times New Roman" w:hAnsi="Times New Roman" w:cs="Times New Roman"/>
          <w:sz w:val="24"/>
          <w:szCs w:val="24"/>
        </w:rPr>
        <w:lastRenderedPageBreak/>
        <w:t>(w ramach przyjętego przez polski rząd Narodowego Programu Rozwoju Gospodarki Niskoemisyjnej)</w:t>
      </w:r>
    </w:p>
    <w:p w:rsidR="00837E87" w:rsidRPr="007C7D1E" w:rsidRDefault="00837E87" w:rsidP="00837E87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Pr="00EF73C1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EF73C1">
        <w:rPr>
          <w:rFonts w:ascii="Times New Roman" w:eastAsia="Calibri" w:hAnsi="Times New Roman" w:cs="Times New Roman"/>
          <w:b/>
          <w:sz w:val="24"/>
          <w:szCs w:val="24"/>
        </w:rPr>
        <w:t>Wyzwania dla uczelni związane z przeciwdziałaniem zmianom klimatycznym, redukcją nierówności społecznych i rozwojem innowacyjnej, niskoemisyjnej gospodarki:</w:t>
      </w: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>Badania naukowe: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poszukiwaniu nisz dla polskiej gospodarki w warunkach ograniczania jej emisyjności i zwiększania się konkurencji na rynku globalnym, analiza kosztów i korzyści rozwijania polityki klimatycznej w Polsce, zidentyfikowanie przemiany strukturalnej w gospodarce wynikającej z jej przejścia na niskoemisyjność, wypracowania rozwiązań, które będą miały pozytywny wpływ zarówno na środowisko, jak i gospodarkę, analiza rynku pracy pod katem popytu i podaży na miejsca pracy w sektorze produktów i usług środowiskowych, liczenie efektywności inwestycji w środowisko i zapobieganie zmianom klimatycznym, badanie zależności między polityką klimatyczną a rozwojem Polski.</w:t>
      </w: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 xml:space="preserve">Potrzeba nowych kompetencji absolwentów uczelni w niskoemisyjnej, </w:t>
      </w:r>
      <w:proofErr w:type="spellStart"/>
      <w:r w:rsidRPr="00CE01F9">
        <w:rPr>
          <w:rFonts w:ascii="Times New Roman" w:eastAsia="Calibri" w:hAnsi="Times New Roman" w:cs="Times New Roman"/>
          <w:b/>
          <w:sz w:val="24"/>
          <w:szCs w:val="24"/>
        </w:rPr>
        <w:t>zasobooszczędnej</w:t>
      </w:r>
      <w:proofErr w:type="spellEnd"/>
      <w:r w:rsidRPr="00CE01F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innowacyjnej </w:t>
      </w:r>
      <w:r w:rsidRPr="00CE01F9">
        <w:rPr>
          <w:rFonts w:ascii="Times New Roman" w:eastAsia="Calibri" w:hAnsi="Times New Roman" w:cs="Times New Roman"/>
          <w:b/>
          <w:sz w:val="24"/>
          <w:szCs w:val="24"/>
        </w:rPr>
        <w:t>zielonej gospodarce:</w:t>
      </w:r>
    </w:p>
    <w:p w:rsidR="00837E87" w:rsidRPr="00CE01F9" w:rsidRDefault="00837E87" w:rsidP="00837E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>Wiedza: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Wzrost świadomości studentów i absolwentów uczelni dotyczących środowiska i zmian klimatycznych w rozwoju i zarządzaniu przedsiębiorstwami i instytucjami publicznymi, Wzmocnienie wiedzy na temat wpływu produkcji i konsumpcji na środowisko i zmiany klimatyczne (ekonomiczna analiza kosztów i korzyści finansowych i pozafinansowych) , Zapoznanie z praktycznymi rozwiązaniami </w:t>
      </w:r>
      <w:proofErr w:type="spellStart"/>
      <w:r w:rsidRPr="00CE01F9">
        <w:rPr>
          <w:rFonts w:ascii="Times New Roman" w:eastAsia="Calibri" w:hAnsi="Times New Roman" w:cs="Times New Roman"/>
          <w:sz w:val="24"/>
          <w:szCs w:val="24"/>
        </w:rPr>
        <w:t>zasobooszczędnymi</w:t>
      </w:r>
      <w:proofErr w:type="spellEnd"/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i niskoemisyjnymi w przedsiębiorstwie, instytucji publicznej i gospodarstwie domowym (zmniejszanie kosztów i korzyści ekonomiczne) poprzez standardy i certyfikaty środowiskowe, Pogłębianie wiedzy na temat problemów środowiskowych i klimatycznych w łańcuchu dostaw (od producenta do konsumenta), Poznanie nowych modeli biznesowych w przedsiębiorstwach uwzględniających kryteria środowiskowe i związane ze zmianami klimatu, Uświadomienie, że polityka klimatyczna i środowiskowa prowadzona jest zarówno na forum globalnym, jak i w ramach Unii Europejskiej, w coraz większym stopniu przekłada się na warunki funkcjonowania poszczególnych gospodarek krajowych, Zapoznanie z systemem instrumentów prawnych oraz finansowych wspomagających zmianę modelu gospodarki na niskoemisyjny</w:t>
      </w: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Pr="00CE01F9" w:rsidRDefault="00837E87" w:rsidP="00837E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>Umiejętności: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Wzrost kwalifikacji  absolwentów uczelni i pracowników przedsiębiorstw i instytucji publicznych  w zakresie aspektów środowiskowych i klimatycznych jako ważnego czynnika rozwoju gospodarczego, Kształcenie  umiejętności zarządzania adaptacyjnego w odniesieniu do zmian klimatycznych, Wzrost kompetencji studentów w zakresie rachunkowości środowiskowej w przedsiębiorstwie, Umiejętność analizy i oceny kosztów zaniechania działań, w tym kosztów braku adaptacji gospodarki do zmian klimatu i przechodzenia do gospodarki niskoemisyjnej</w:t>
      </w: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Pr="00CE01F9" w:rsidRDefault="00837E87" w:rsidP="00837E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b/>
          <w:sz w:val="24"/>
          <w:szCs w:val="24"/>
        </w:rPr>
        <w:t>Postawy: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Wzrost świadomości studentów i absolwentów na temat wpływu produkcji i konsumpcji na stan środowiska  w tym na różnorodność biologiczną oraz na zmiany klimatu, kształtowanie pozytywnych postaw społeczeństwa wobec konieczności ponoszenia kosztów polityki klimatycznej , Zmiana schematów myślenia i jej wpływ na efektywne gospodarowanie energią, i racjonalizację wykorzystania zasobów oraz zmniejszenia emisji.</w:t>
      </w: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87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Odczytanie trendów rozwojowych w gospodarce i wykorzystanie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związanych z tym </w:t>
      </w:r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szans rozwojowych pozwoli na stworzenie przewagi konkurencyjnej Uniwersytetu Ekonomicznego we Wrocławiu na rynku kształcenia innowacyjnych kadr dla niskoemisyjnej i </w:t>
      </w:r>
      <w:proofErr w:type="spellStart"/>
      <w:r w:rsidRPr="00CE01F9">
        <w:rPr>
          <w:rFonts w:ascii="Times New Roman" w:eastAsia="Calibri" w:hAnsi="Times New Roman" w:cs="Times New Roman"/>
          <w:sz w:val="24"/>
          <w:szCs w:val="24"/>
        </w:rPr>
        <w:t>zasobooszczędnej</w:t>
      </w:r>
      <w:proofErr w:type="spellEnd"/>
      <w:r w:rsidRPr="00CE01F9">
        <w:rPr>
          <w:rFonts w:ascii="Times New Roman" w:eastAsia="Calibri" w:hAnsi="Times New Roman" w:cs="Times New Roman"/>
          <w:sz w:val="24"/>
          <w:szCs w:val="24"/>
        </w:rPr>
        <w:t xml:space="preserve"> gospodarki.</w:t>
      </w:r>
    </w:p>
    <w:p w:rsidR="00837E87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E87" w:rsidRPr="00CE01F9" w:rsidRDefault="00837E87" w:rsidP="00837E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Opracowała: Bożena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Ryszawska</w:t>
      </w:r>
      <w:proofErr w:type="spellEnd"/>
    </w:p>
    <w:p w:rsidR="00837E87" w:rsidRPr="00CE01F9" w:rsidRDefault="00837E87" w:rsidP="00837E87">
      <w:pPr>
        <w:rPr>
          <w:rFonts w:ascii="Times New Roman" w:hAnsi="Times New Roman" w:cs="Times New Roman"/>
          <w:sz w:val="24"/>
          <w:szCs w:val="24"/>
        </w:rPr>
      </w:pPr>
    </w:p>
    <w:p w:rsidR="00837E87" w:rsidRPr="00CE01F9" w:rsidRDefault="00837E87" w:rsidP="00837E8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6171">
        <w:rPr>
          <w:rFonts w:ascii="Times New Roman" w:hAnsi="Times New Roman" w:cs="Times New Roman"/>
          <w:sz w:val="24"/>
          <w:szCs w:val="24"/>
          <w:lang w:val="en-US"/>
        </w:rPr>
        <w:t>Ocampo</w:t>
      </w:r>
      <w:proofErr w:type="spellEnd"/>
      <w:r w:rsidRPr="00856171">
        <w:rPr>
          <w:rFonts w:ascii="Times New Roman" w:hAnsi="Times New Roman" w:cs="Times New Roman"/>
          <w:sz w:val="24"/>
          <w:szCs w:val="24"/>
          <w:lang w:val="en-US"/>
        </w:rPr>
        <w:t xml:space="preserve"> J.A., The macroeconomics of the green economy. The Transition to a Green Economy:</w:t>
      </w:r>
      <w:r w:rsidRPr="00CE01F9">
        <w:rPr>
          <w:rFonts w:ascii="Times New Roman" w:hAnsi="Times New Roman" w:cs="Times New Roman"/>
          <w:sz w:val="24"/>
          <w:szCs w:val="24"/>
          <w:lang w:val="en-US"/>
        </w:rPr>
        <w:t xml:space="preserve"> Benefits, Challenges and Risks from a Sustainable Development Perspective, UNEP, 2011.</w:t>
      </w:r>
    </w:p>
    <w:p w:rsidR="00837E87" w:rsidRPr="00CE01F9" w:rsidRDefault="00837E87" w:rsidP="00837E8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F9">
        <w:rPr>
          <w:rFonts w:ascii="Times New Roman" w:hAnsi="Times New Roman" w:cs="Times New Roman"/>
          <w:sz w:val="24"/>
          <w:szCs w:val="24"/>
        </w:rPr>
        <w:t>OECD, Zatrudnienie i rozwój lokalny w Polsce w kontekście zmi</w:t>
      </w:r>
      <w:r>
        <w:rPr>
          <w:rFonts w:ascii="Times New Roman" w:hAnsi="Times New Roman" w:cs="Times New Roman"/>
          <w:sz w:val="24"/>
          <w:szCs w:val="24"/>
        </w:rPr>
        <w:t>an klimatycznych, Warszawa 2011</w:t>
      </w:r>
    </w:p>
    <w:p w:rsidR="00837E87" w:rsidRPr="00CE01F9" w:rsidRDefault="00837E87" w:rsidP="00837E8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1F9">
        <w:rPr>
          <w:rFonts w:ascii="Times New Roman" w:hAnsi="Times New Roman" w:cs="Times New Roman"/>
          <w:sz w:val="24"/>
          <w:szCs w:val="24"/>
        </w:rPr>
        <w:t>Ryszawska</w:t>
      </w:r>
      <w:proofErr w:type="spellEnd"/>
      <w:r w:rsidRPr="00CE01F9">
        <w:rPr>
          <w:rFonts w:ascii="Times New Roman" w:hAnsi="Times New Roman" w:cs="Times New Roman"/>
          <w:sz w:val="24"/>
          <w:szCs w:val="24"/>
        </w:rPr>
        <w:t xml:space="preserve"> B., Zielona gospodarka – teoretyczne podstawy koncepcji i pomiar jej wdrażania w Unii Europejskiej, Wydawnictwo Uniwersytetu Ekonomicznego we Wrocławiu, Wrocław 2013.</w:t>
      </w:r>
    </w:p>
    <w:sectPr w:rsidR="00837E87" w:rsidRPr="00CE01F9" w:rsidSect="00B37A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B1" w:rsidRDefault="00CD54B1" w:rsidP="00837E87">
      <w:pPr>
        <w:spacing w:after="0" w:line="240" w:lineRule="auto"/>
      </w:pPr>
      <w:r>
        <w:separator/>
      </w:r>
    </w:p>
  </w:endnote>
  <w:endnote w:type="continuationSeparator" w:id="0">
    <w:p w:rsidR="00CD54B1" w:rsidRDefault="00CD54B1" w:rsidP="0083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8212"/>
      <w:docPartObj>
        <w:docPartGallery w:val="Page Numbers (Bottom of Page)"/>
        <w:docPartUnique/>
      </w:docPartObj>
    </w:sdtPr>
    <w:sdtEndPr/>
    <w:sdtContent>
      <w:p w:rsidR="005D1F39" w:rsidRDefault="00E21F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1F39" w:rsidRDefault="00CD5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B1" w:rsidRDefault="00CD54B1" w:rsidP="00837E87">
      <w:pPr>
        <w:spacing w:after="0" w:line="240" w:lineRule="auto"/>
      </w:pPr>
      <w:r>
        <w:separator/>
      </w:r>
    </w:p>
  </w:footnote>
  <w:footnote w:type="continuationSeparator" w:id="0">
    <w:p w:rsidR="00CD54B1" w:rsidRDefault="00CD54B1" w:rsidP="0083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A3A"/>
    <w:multiLevelType w:val="hybridMultilevel"/>
    <w:tmpl w:val="00F8A0F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46EDC"/>
    <w:multiLevelType w:val="hybridMultilevel"/>
    <w:tmpl w:val="6668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0790"/>
    <w:multiLevelType w:val="hybridMultilevel"/>
    <w:tmpl w:val="7EA61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33090"/>
    <w:multiLevelType w:val="hybridMultilevel"/>
    <w:tmpl w:val="642C4D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90233F1"/>
    <w:multiLevelType w:val="hybridMultilevel"/>
    <w:tmpl w:val="CF5A6A92"/>
    <w:lvl w:ilvl="0" w:tplc="B4AA96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864B09"/>
    <w:multiLevelType w:val="hybridMultilevel"/>
    <w:tmpl w:val="C7AE0CC4"/>
    <w:lvl w:ilvl="0" w:tplc="B4AA9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MDMzNLc0N7I0NDRS0lEKTi0uzszPAykwrAUA6bDRzCwAAAA="/>
  </w:docVars>
  <w:rsids>
    <w:rsidRoot w:val="00837E87"/>
    <w:rsid w:val="00837E87"/>
    <w:rsid w:val="009A3CC6"/>
    <w:rsid w:val="00CA327A"/>
    <w:rsid w:val="00CD54B1"/>
    <w:rsid w:val="00E2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E8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E87"/>
    <w:pPr>
      <w:spacing w:after="0" w:line="240" w:lineRule="auto"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E87"/>
    <w:rPr>
      <w:rFonts w:eastAsiaTheme="minorEastAsia"/>
      <w:lang w:eastAsia="pl-PL"/>
    </w:rPr>
  </w:style>
  <w:style w:type="character" w:styleId="Odwoanieprzypisudolnego">
    <w:name w:val="footnote reference"/>
    <w:semiHidden/>
    <w:rsid w:val="00837E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83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7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7E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7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E8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E87"/>
    <w:pPr>
      <w:spacing w:after="0" w:line="240" w:lineRule="auto"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E87"/>
    <w:rPr>
      <w:rFonts w:eastAsiaTheme="minorEastAsia"/>
      <w:lang w:eastAsia="pl-PL"/>
    </w:rPr>
  </w:style>
  <w:style w:type="character" w:styleId="Odwoanieprzypisudolnego">
    <w:name w:val="footnote reference"/>
    <w:semiHidden/>
    <w:rsid w:val="00837E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83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7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7E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7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Biuro</cp:lastModifiedBy>
  <cp:revision>2</cp:revision>
  <dcterms:created xsi:type="dcterms:W3CDTF">2018-05-14T19:46:00Z</dcterms:created>
  <dcterms:modified xsi:type="dcterms:W3CDTF">2018-05-14T19:46:00Z</dcterms:modified>
</cp:coreProperties>
</file>