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0" w:type="auto"/>
        <w:tblInd w:w="1843" w:type="dxa"/>
        <w:tblLook w:val="04A0" w:firstRow="1" w:lastRow="0" w:firstColumn="1" w:lastColumn="0" w:noHBand="0" w:noVBand="1"/>
      </w:tblPr>
      <w:tblGrid>
        <w:gridCol w:w="5557"/>
        <w:gridCol w:w="3340"/>
      </w:tblGrid>
      <w:tr w:rsidR="006D6730" w:rsidRPr="004A668B" w:rsidTr="00836830">
        <w:tc>
          <w:tcPr>
            <w:tcW w:w="5557" w:type="dxa"/>
            <w:tcBorders>
              <w:top w:val="nil"/>
              <w:left w:val="nil"/>
              <w:bottom w:val="nil"/>
            </w:tcBorders>
          </w:tcPr>
          <w:p w:rsidR="006D6730" w:rsidRDefault="006D6730" w:rsidP="00284358">
            <w:pPr>
              <w:jc w:val="right"/>
              <w:rPr>
                <w:rFonts w:cstheme="minorHAnsi"/>
                <w:b/>
                <w:sz w:val="15"/>
                <w:szCs w:val="15"/>
              </w:rPr>
            </w:pPr>
            <w:bookmarkStart w:id="0" w:name="_Hlk21907201"/>
            <w:r w:rsidRPr="004A668B">
              <w:rPr>
                <w:rFonts w:cstheme="minorHAnsi"/>
                <w:b/>
                <w:sz w:val="15"/>
                <w:szCs w:val="15"/>
              </w:rPr>
              <w:t xml:space="preserve">UMOWA ZLECENIA </w:t>
            </w:r>
            <w:r w:rsidR="00DD24A2">
              <w:rPr>
                <w:rFonts w:cstheme="minorHAnsi"/>
                <w:b/>
                <w:sz w:val="15"/>
                <w:szCs w:val="15"/>
              </w:rPr>
              <w:t xml:space="preserve">NA PRZEPROWADZENIE ZAJĘĆ DYDAKTYCZNYCH </w:t>
            </w:r>
            <w:r w:rsidRPr="004A668B">
              <w:rPr>
                <w:rFonts w:cstheme="minorHAnsi"/>
                <w:b/>
                <w:sz w:val="15"/>
                <w:szCs w:val="15"/>
              </w:rPr>
              <w:t>NR</w:t>
            </w:r>
          </w:p>
          <w:p w:rsidR="00274701" w:rsidRPr="00274701" w:rsidRDefault="00274701" w:rsidP="00284358">
            <w:pPr>
              <w:jc w:val="right"/>
              <w:rPr>
                <w:rFonts w:cstheme="minorHAnsi"/>
                <w:b/>
                <w:i/>
                <w:sz w:val="15"/>
                <w:szCs w:val="15"/>
              </w:rPr>
            </w:pPr>
            <w:r w:rsidRPr="00274701">
              <w:rPr>
                <w:rFonts w:cstheme="minorHAnsi"/>
                <w:b/>
                <w:i/>
                <w:sz w:val="15"/>
                <w:szCs w:val="15"/>
                <w:lang w:val="en-US"/>
              </w:rPr>
              <w:t>CONTRACT OF MANDATE FOR TEACHING SERVICES No.</w:t>
            </w:r>
          </w:p>
        </w:tc>
        <w:tc>
          <w:tcPr>
            <w:tcW w:w="3340" w:type="dxa"/>
          </w:tcPr>
          <w:p w:rsidR="006D6730" w:rsidRPr="00836830" w:rsidRDefault="006D6730" w:rsidP="00284358">
            <w:pPr>
              <w:rPr>
                <w:rFonts w:cstheme="minorHAnsi"/>
                <w:b/>
                <w:sz w:val="18"/>
                <w:szCs w:val="15"/>
              </w:rPr>
            </w:pPr>
          </w:p>
        </w:tc>
      </w:tr>
    </w:tbl>
    <w:p w:rsidR="006D6730" w:rsidRPr="001A6437" w:rsidRDefault="00836830" w:rsidP="00284358">
      <w:pPr>
        <w:tabs>
          <w:tab w:val="left" w:pos="5529"/>
        </w:tabs>
        <w:spacing w:after="0" w:line="240" w:lineRule="auto"/>
        <w:jc w:val="both"/>
        <w:rPr>
          <w:rFonts w:cstheme="minorHAnsi"/>
          <w:sz w:val="7"/>
          <w:szCs w:val="15"/>
        </w:rPr>
      </w:pPr>
      <w:r w:rsidRPr="004A668B">
        <w:rPr>
          <w:rFonts w:cstheme="minorHAnsi"/>
          <w:noProof/>
          <w:sz w:val="15"/>
          <w:szCs w:val="15"/>
          <w:lang w:eastAsia="pl-PL"/>
        </w:rPr>
        <w:drawing>
          <wp:anchor distT="0" distB="0" distL="114300" distR="114300" simplePos="0" relativeHeight="251657216" behindDoc="0" locked="0" layoutInCell="1" allowOverlap="1">
            <wp:simplePos x="0" y="0"/>
            <wp:positionH relativeFrom="column">
              <wp:posOffset>-9097</wp:posOffset>
            </wp:positionH>
            <wp:positionV relativeFrom="paragraph">
              <wp:posOffset>-403537</wp:posOffset>
            </wp:positionV>
            <wp:extent cx="1980000" cy="432000"/>
            <wp:effectExtent l="0" t="0" r="1270" b="635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pol-black.wmf"/>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anchor>
        </w:drawing>
      </w:r>
    </w:p>
    <w:tbl>
      <w:tblPr>
        <w:tblStyle w:val="Tabela-Siatka"/>
        <w:tblW w:w="0" w:type="auto"/>
        <w:tblLook w:val="04A0" w:firstRow="1" w:lastRow="0" w:firstColumn="1" w:lastColumn="0" w:noHBand="0" w:noVBand="1"/>
      </w:tblPr>
      <w:tblGrid>
        <w:gridCol w:w="1276"/>
        <w:gridCol w:w="3119"/>
        <w:gridCol w:w="850"/>
        <w:gridCol w:w="1809"/>
      </w:tblGrid>
      <w:tr w:rsidR="002E738C" w:rsidRPr="004A668B" w:rsidTr="00836830">
        <w:tc>
          <w:tcPr>
            <w:tcW w:w="1276" w:type="dxa"/>
            <w:tcBorders>
              <w:top w:val="nil"/>
              <w:left w:val="nil"/>
              <w:bottom w:val="nil"/>
            </w:tcBorders>
          </w:tcPr>
          <w:p w:rsidR="002E738C" w:rsidRPr="004A668B" w:rsidRDefault="002E738C" w:rsidP="00836830">
            <w:pPr>
              <w:tabs>
                <w:tab w:val="left" w:pos="5529"/>
              </w:tabs>
              <w:jc w:val="both"/>
              <w:rPr>
                <w:rFonts w:cstheme="minorHAnsi"/>
                <w:sz w:val="15"/>
                <w:szCs w:val="15"/>
              </w:rPr>
            </w:pPr>
            <w:r w:rsidRPr="004A668B">
              <w:rPr>
                <w:rFonts w:cstheme="minorHAnsi"/>
                <w:sz w:val="15"/>
                <w:szCs w:val="15"/>
              </w:rPr>
              <w:t>zawarta w dniu</w:t>
            </w:r>
            <w:r w:rsidR="00274701">
              <w:rPr>
                <w:rFonts w:cstheme="minorHAnsi"/>
                <w:sz w:val="15"/>
                <w:szCs w:val="15"/>
              </w:rPr>
              <w:t>/</w:t>
            </w:r>
            <w:r w:rsidR="00274701">
              <w:t xml:space="preserve"> </w:t>
            </w:r>
            <w:r w:rsidR="00274701" w:rsidRPr="00274701">
              <w:rPr>
                <w:rFonts w:cstheme="minorHAnsi"/>
                <w:i/>
                <w:sz w:val="15"/>
                <w:szCs w:val="15"/>
              </w:rPr>
              <w:t>entered into on</w:t>
            </w:r>
          </w:p>
        </w:tc>
        <w:tc>
          <w:tcPr>
            <w:tcW w:w="3119" w:type="dxa"/>
          </w:tcPr>
          <w:p w:rsidR="002E738C" w:rsidRPr="00836830" w:rsidRDefault="002E738C" w:rsidP="00836830">
            <w:pPr>
              <w:tabs>
                <w:tab w:val="left" w:pos="5529"/>
              </w:tabs>
              <w:ind w:right="-108"/>
              <w:rPr>
                <w:rFonts w:cstheme="minorHAnsi"/>
                <w:b/>
                <w:sz w:val="18"/>
                <w:szCs w:val="15"/>
              </w:rPr>
            </w:pPr>
          </w:p>
        </w:tc>
        <w:tc>
          <w:tcPr>
            <w:tcW w:w="850" w:type="dxa"/>
            <w:tcBorders>
              <w:top w:val="nil"/>
              <w:bottom w:val="nil"/>
            </w:tcBorders>
          </w:tcPr>
          <w:p w:rsidR="002E738C" w:rsidRDefault="002E738C" w:rsidP="00284358">
            <w:pPr>
              <w:tabs>
                <w:tab w:val="left" w:pos="5529"/>
              </w:tabs>
              <w:ind w:right="-108"/>
              <w:jc w:val="center"/>
              <w:rPr>
                <w:rFonts w:cstheme="minorHAnsi"/>
                <w:sz w:val="15"/>
                <w:szCs w:val="15"/>
              </w:rPr>
            </w:pPr>
            <w:r w:rsidRPr="004A668B">
              <w:rPr>
                <w:rFonts w:cstheme="minorHAnsi"/>
                <w:sz w:val="15"/>
                <w:szCs w:val="15"/>
              </w:rPr>
              <w:t>w(e)</w:t>
            </w:r>
          </w:p>
          <w:p w:rsidR="00274701" w:rsidRPr="00274701" w:rsidRDefault="00274701" w:rsidP="00284358">
            <w:pPr>
              <w:tabs>
                <w:tab w:val="left" w:pos="5529"/>
              </w:tabs>
              <w:ind w:right="-108"/>
              <w:jc w:val="center"/>
              <w:rPr>
                <w:rFonts w:cstheme="minorHAnsi"/>
                <w:i/>
                <w:sz w:val="15"/>
                <w:szCs w:val="15"/>
              </w:rPr>
            </w:pPr>
            <w:r w:rsidRPr="00274701">
              <w:rPr>
                <w:rFonts w:cstheme="minorHAnsi"/>
                <w:i/>
                <w:sz w:val="15"/>
                <w:szCs w:val="15"/>
              </w:rPr>
              <w:t>in</w:t>
            </w:r>
          </w:p>
        </w:tc>
        <w:tc>
          <w:tcPr>
            <w:tcW w:w="1809" w:type="dxa"/>
          </w:tcPr>
          <w:p w:rsidR="002E738C" w:rsidRPr="00836830" w:rsidRDefault="002E738C" w:rsidP="00284358">
            <w:pPr>
              <w:tabs>
                <w:tab w:val="left" w:pos="5529"/>
              </w:tabs>
              <w:jc w:val="both"/>
              <w:rPr>
                <w:rFonts w:cstheme="minorHAnsi"/>
                <w:b/>
                <w:sz w:val="18"/>
                <w:szCs w:val="15"/>
              </w:rPr>
            </w:pPr>
          </w:p>
        </w:tc>
      </w:tr>
    </w:tbl>
    <w:p w:rsidR="00CC6DC0" w:rsidRDefault="00CC6DC0" w:rsidP="00284358">
      <w:pPr>
        <w:spacing w:after="0" w:line="240" w:lineRule="auto"/>
        <w:jc w:val="both"/>
        <w:rPr>
          <w:rFonts w:cstheme="minorHAnsi"/>
          <w:sz w:val="15"/>
          <w:szCs w:val="15"/>
        </w:rPr>
      </w:pPr>
      <w:r w:rsidRPr="001A6437">
        <w:rPr>
          <w:rFonts w:cstheme="minorHAnsi"/>
          <w:sz w:val="15"/>
          <w:szCs w:val="15"/>
        </w:rPr>
        <w:t>pomiędzy  Uniwersytetem Ekonomicznym we Wrocławiu, z siedzibą we Wrocławiu przy ul. Komandorskiej 118/120</w:t>
      </w:r>
      <w:r w:rsidR="00F50843" w:rsidRPr="001A6437">
        <w:rPr>
          <w:rFonts w:cstheme="minorHAnsi"/>
          <w:sz w:val="15"/>
          <w:szCs w:val="15"/>
        </w:rPr>
        <w:t xml:space="preserve">, </w:t>
      </w:r>
      <w:r w:rsidR="001B6D79" w:rsidRPr="001A6437">
        <w:rPr>
          <w:rFonts w:cstheme="minorHAnsi"/>
          <w:sz w:val="15"/>
          <w:szCs w:val="15"/>
        </w:rPr>
        <w:t>w imieniu którego występuje</w:t>
      </w:r>
      <w:r w:rsidR="00F50843" w:rsidRPr="001A6437">
        <w:rPr>
          <w:rFonts w:cstheme="minorHAnsi"/>
          <w:sz w:val="15"/>
          <w:szCs w:val="15"/>
        </w:rPr>
        <w:t>:</w:t>
      </w:r>
    </w:p>
    <w:p w:rsidR="00274701" w:rsidRPr="00274701" w:rsidRDefault="00274701" w:rsidP="00284358">
      <w:pPr>
        <w:spacing w:after="0" w:line="240" w:lineRule="auto"/>
        <w:jc w:val="both"/>
        <w:rPr>
          <w:rFonts w:cstheme="minorHAnsi"/>
          <w:i/>
          <w:sz w:val="15"/>
          <w:szCs w:val="15"/>
        </w:rPr>
      </w:pPr>
      <w:r w:rsidRPr="00274701">
        <w:rPr>
          <w:rFonts w:cstheme="minorHAnsi"/>
          <w:i/>
          <w:sz w:val="15"/>
          <w:szCs w:val="15"/>
          <w:lang w:val="en-US"/>
        </w:rPr>
        <w:t>by and between Wrocław University of Economics and Business, with its registered seat in Wrocław, ul. Komandorska 118/120, represented by</w:t>
      </w:r>
      <w:r>
        <w:rPr>
          <w:rFonts w:cstheme="minorHAnsi"/>
          <w:i/>
          <w:sz w:val="15"/>
          <w:szCs w:val="15"/>
          <w:lang w:val="en-US"/>
        </w:rPr>
        <w:t>:</w:t>
      </w:r>
    </w:p>
    <w:tbl>
      <w:tblPr>
        <w:tblStyle w:val="Tabela-Siatka"/>
        <w:tblW w:w="0" w:type="auto"/>
        <w:tblInd w:w="250" w:type="dxa"/>
        <w:tblLook w:val="04A0" w:firstRow="1" w:lastRow="0" w:firstColumn="1" w:lastColumn="0" w:noHBand="0" w:noVBand="1"/>
      </w:tblPr>
      <w:tblGrid>
        <w:gridCol w:w="6804"/>
        <w:gridCol w:w="3573"/>
      </w:tblGrid>
      <w:tr w:rsidR="00D32037" w:rsidRPr="004A668B" w:rsidTr="00836830">
        <w:tc>
          <w:tcPr>
            <w:tcW w:w="6804" w:type="dxa"/>
            <w:tcBorders>
              <w:right w:val="single" w:sz="4" w:space="0" w:color="auto"/>
            </w:tcBorders>
          </w:tcPr>
          <w:p w:rsidR="00D32037" w:rsidRPr="00836830" w:rsidRDefault="00D32037" w:rsidP="00284358">
            <w:pPr>
              <w:jc w:val="both"/>
              <w:rPr>
                <w:rFonts w:cstheme="minorHAnsi"/>
                <w:b/>
                <w:sz w:val="18"/>
                <w:szCs w:val="15"/>
              </w:rPr>
            </w:pPr>
          </w:p>
        </w:tc>
        <w:tc>
          <w:tcPr>
            <w:tcW w:w="3573" w:type="dxa"/>
            <w:tcBorders>
              <w:top w:val="nil"/>
              <w:left w:val="single" w:sz="4" w:space="0" w:color="auto"/>
              <w:bottom w:val="nil"/>
              <w:right w:val="nil"/>
            </w:tcBorders>
          </w:tcPr>
          <w:p w:rsidR="00D32037" w:rsidRDefault="00D32037" w:rsidP="00B92243">
            <w:pPr>
              <w:ind w:right="-106"/>
              <w:jc w:val="both"/>
              <w:rPr>
                <w:rFonts w:cstheme="minorHAnsi"/>
                <w:sz w:val="15"/>
                <w:szCs w:val="15"/>
              </w:rPr>
            </w:pPr>
            <w:r w:rsidRPr="004A668B">
              <w:rPr>
                <w:rFonts w:cstheme="minorHAnsi"/>
                <w:sz w:val="15"/>
                <w:szCs w:val="15"/>
              </w:rPr>
              <w:t>zwanym w treści umowy Uczelnią</w:t>
            </w:r>
            <w:r w:rsidR="002C29BA" w:rsidRPr="004A668B">
              <w:rPr>
                <w:rFonts w:cstheme="minorHAnsi"/>
                <w:sz w:val="15"/>
                <w:szCs w:val="15"/>
              </w:rPr>
              <w:t xml:space="preserve"> albo Zleceniodawcą</w:t>
            </w:r>
            <w:r w:rsidRPr="004A668B">
              <w:rPr>
                <w:rFonts w:cstheme="minorHAnsi"/>
                <w:sz w:val="15"/>
                <w:szCs w:val="15"/>
              </w:rPr>
              <w:t>, a</w:t>
            </w:r>
          </w:p>
          <w:p w:rsidR="00274701" w:rsidRPr="00274701" w:rsidRDefault="00274701" w:rsidP="00274701">
            <w:pPr>
              <w:ind w:right="-106"/>
              <w:jc w:val="both"/>
              <w:rPr>
                <w:rFonts w:cstheme="minorHAnsi"/>
                <w:i/>
                <w:sz w:val="15"/>
                <w:szCs w:val="15"/>
                <w:lang w:val="en-US"/>
              </w:rPr>
            </w:pPr>
            <w:r w:rsidRPr="00274701">
              <w:rPr>
                <w:rFonts w:cstheme="minorHAnsi"/>
                <w:i/>
                <w:sz w:val="15"/>
                <w:szCs w:val="15"/>
                <w:lang w:val="en-US"/>
              </w:rPr>
              <w:t>hereinafter referred to as the University or the Ordering Party,</w:t>
            </w:r>
            <w:r w:rsidR="0083034F">
              <w:rPr>
                <w:rFonts w:cstheme="minorHAnsi"/>
                <w:i/>
                <w:sz w:val="15"/>
                <w:szCs w:val="15"/>
                <w:lang w:val="en-US"/>
              </w:rPr>
              <w:t xml:space="preserve"> </w:t>
            </w:r>
            <w:r w:rsidRPr="00274701">
              <w:rPr>
                <w:rFonts w:cstheme="minorHAnsi"/>
                <w:i/>
                <w:sz w:val="15"/>
                <w:szCs w:val="15"/>
                <w:lang w:val="en-US"/>
              </w:rPr>
              <w:t>and</w:t>
            </w:r>
          </w:p>
        </w:tc>
      </w:tr>
    </w:tbl>
    <w:p w:rsidR="00CC6DC0" w:rsidRPr="001A6437" w:rsidRDefault="00CC6DC0" w:rsidP="00284358">
      <w:pPr>
        <w:spacing w:after="0" w:line="240" w:lineRule="auto"/>
        <w:jc w:val="both"/>
        <w:rPr>
          <w:rFonts w:cstheme="minorHAnsi"/>
          <w:sz w:val="5"/>
          <w:szCs w:val="15"/>
        </w:rPr>
      </w:pPr>
    </w:p>
    <w:tbl>
      <w:tblPr>
        <w:tblStyle w:val="Tabela-Siatka"/>
        <w:tblW w:w="0" w:type="auto"/>
        <w:tblInd w:w="108" w:type="dxa"/>
        <w:tblLook w:val="04A0" w:firstRow="1" w:lastRow="0" w:firstColumn="1" w:lastColumn="0" w:noHBand="0" w:noVBand="1"/>
      </w:tblPr>
      <w:tblGrid>
        <w:gridCol w:w="2392"/>
        <w:gridCol w:w="4446"/>
        <w:gridCol w:w="2112"/>
        <w:gridCol w:w="1710"/>
      </w:tblGrid>
      <w:tr w:rsidR="008D3C49" w:rsidRPr="004A668B" w:rsidTr="00274701">
        <w:trPr>
          <w:trHeight w:val="178"/>
        </w:trPr>
        <w:tc>
          <w:tcPr>
            <w:tcW w:w="2410" w:type="dxa"/>
            <w:tcBorders>
              <w:top w:val="nil"/>
              <w:left w:val="nil"/>
              <w:bottom w:val="nil"/>
            </w:tcBorders>
          </w:tcPr>
          <w:p w:rsidR="008D3C49" w:rsidRPr="00274701" w:rsidRDefault="008D3C49" w:rsidP="00284358">
            <w:pPr>
              <w:tabs>
                <w:tab w:val="left" w:pos="2268"/>
                <w:tab w:val="left" w:pos="6237"/>
                <w:tab w:val="left" w:pos="6946"/>
              </w:tabs>
              <w:jc w:val="both"/>
              <w:rPr>
                <w:rFonts w:cstheme="minorHAnsi"/>
                <w:i/>
                <w:sz w:val="15"/>
                <w:szCs w:val="15"/>
              </w:rPr>
            </w:pPr>
            <w:r w:rsidRPr="004A668B">
              <w:rPr>
                <w:rFonts w:cstheme="minorHAnsi"/>
                <w:sz w:val="15"/>
                <w:szCs w:val="15"/>
              </w:rPr>
              <w:t>imię i nazwisko</w:t>
            </w:r>
            <w:r w:rsidR="00274701">
              <w:rPr>
                <w:rFonts w:cstheme="minorHAnsi"/>
                <w:sz w:val="15"/>
                <w:szCs w:val="15"/>
              </w:rPr>
              <w:t>/</w:t>
            </w:r>
            <w:r w:rsidR="00274701" w:rsidRPr="00274701">
              <w:rPr>
                <w:rFonts w:cstheme="minorHAnsi"/>
                <w:i/>
                <w:sz w:val="15"/>
                <w:szCs w:val="15"/>
                <w:lang w:val="en-US"/>
              </w:rPr>
              <w:t>name and surname</w:t>
            </w:r>
          </w:p>
        </w:tc>
        <w:tc>
          <w:tcPr>
            <w:tcW w:w="4536" w:type="dxa"/>
          </w:tcPr>
          <w:p w:rsidR="008D3C49" w:rsidRPr="00920975" w:rsidRDefault="008D3C49" w:rsidP="00284358">
            <w:pPr>
              <w:tabs>
                <w:tab w:val="left" w:pos="2268"/>
                <w:tab w:val="left" w:pos="6237"/>
                <w:tab w:val="left" w:pos="6946"/>
              </w:tabs>
              <w:jc w:val="both"/>
              <w:rPr>
                <w:rFonts w:cstheme="minorHAnsi"/>
                <w:b/>
                <w:sz w:val="18"/>
                <w:szCs w:val="15"/>
              </w:rPr>
            </w:pPr>
          </w:p>
        </w:tc>
        <w:tc>
          <w:tcPr>
            <w:tcW w:w="2126" w:type="dxa"/>
            <w:tcBorders>
              <w:top w:val="nil"/>
              <w:bottom w:val="nil"/>
            </w:tcBorders>
          </w:tcPr>
          <w:p w:rsidR="008D3C49" w:rsidRDefault="008D3C49" w:rsidP="00284358">
            <w:pPr>
              <w:tabs>
                <w:tab w:val="left" w:pos="2268"/>
                <w:tab w:val="left" w:pos="6237"/>
                <w:tab w:val="left" w:pos="6946"/>
              </w:tabs>
              <w:jc w:val="right"/>
              <w:rPr>
                <w:rFonts w:cstheme="minorHAnsi"/>
                <w:sz w:val="15"/>
                <w:szCs w:val="15"/>
              </w:rPr>
            </w:pPr>
            <w:r w:rsidRPr="004A668B">
              <w:rPr>
                <w:rFonts w:cstheme="minorHAnsi"/>
                <w:sz w:val="15"/>
                <w:szCs w:val="15"/>
              </w:rPr>
              <w:t>PESEL</w:t>
            </w:r>
          </w:p>
          <w:p w:rsidR="00274701" w:rsidRPr="00274701" w:rsidRDefault="00274701" w:rsidP="00284358">
            <w:pPr>
              <w:tabs>
                <w:tab w:val="left" w:pos="2268"/>
                <w:tab w:val="left" w:pos="6237"/>
                <w:tab w:val="left" w:pos="6946"/>
              </w:tabs>
              <w:jc w:val="right"/>
              <w:rPr>
                <w:rFonts w:cstheme="minorHAnsi"/>
                <w:i/>
                <w:sz w:val="15"/>
                <w:szCs w:val="15"/>
              </w:rPr>
            </w:pPr>
            <w:r w:rsidRPr="00274701">
              <w:rPr>
                <w:rFonts w:cstheme="minorHAnsi"/>
                <w:i/>
                <w:sz w:val="15"/>
                <w:szCs w:val="15"/>
                <w:lang w:val="en-US"/>
              </w:rPr>
              <w:t>National Identification Number</w:t>
            </w:r>
          </w:p>
        </w:tc>
        <w:tc>
          <w:tcPr>
            <w:tcW w:w="1738" w:type="dxa"/>
            <w:tcBorders>
              <w:bottom w:val="single" w:sz="4" w:space="0" w:color="auto"/>
            </w:tcBorders>
          </w:tcPr>
          <w:p w:rsidR="008D3C49" w:rsidRPr="00920975" w:rsidRDefault="008D3C49" w:rsidP="00284358">
            <w:pPr>
              <w:tabs>
                <w:tab w:val="left" w:pos="2268"/>
                <w:tab w:val="left" w:pos="6237"/>
                <w:tab w:val="left" w:pos="6946"/>
              </w:tabs>
              <w:jc w:val="both"/>
              <w:rPr>
                <w:rFonts w:cstheme="minorHAnsi"/>
                <w:b/>
                <w:sz w:val="18"/>
                <w:szCs w:val="15"/>
              </w:rPr>
            </w:pPr>
          </w:p>
        </w:tc>
      </w:tr>
      <w:tr w:rsidR="00B92243" w:rsidRPr="004A668B" w:rsidTr="00274701">
        <w:tc>
          <w:tcPr>
            <w:tcW w:w="2410" w:type="dxa"/>
            <w:tcBorders>
              <w:top w:val="nil"/>
              <w:left w:val="nil"/>
              <w:bottom w:val="nil"/>
            </w:tcBorders>
          </w:tcPr>
          <w:p w:rsidR="00B92243" w:rsidRPr="004A668B" w:rsidRDefault="00B92243" w:rsidP="00284358">
            <w:pPr>
              <w:tabs>
                <w:tab w:val="left" w:pos="2268"/>
                <w:tab w:val="left" w:pos="6237"/>
                <w:tab w:val="left" w:pos="6946"/>
              </w:tabs>
              <w:jc w:val="both"/>
              <w:rPr>
                <w:rFonts w:cstheme="minorHAnsi"/>
                <w:sz w:val="15"/>
                <w:szCs w:val="15"/>
              </w:rPr>
            </w:pPr>
            <w:r w:rsidRPr="004A668B">
              <w:rPr>
                <w:rFonts w:cstheme="minorHAnsi"/>
                <w:sz w:val="15"/>
                <w:szCs w:val="15"/>
              </w:rPr>
              <w:t>adres zamieszkania</w:t>
            </w:r>
            <w:r w:rsidR="00274701">
              <w:rPr>
                <w:rFonts w:cstheme="minorHAnsi"/>
                <w:sz w:val="15"/>
                <w:szCs w:val="15"/>
              </w:rPr>
              <w:t>/</w:t>
            </w:r>
            <w:r w:rsidR="00274701">
              <w:rPr>
                <w:rFonts w:cstheme="minorHAnsi"/>
                <w:i/>
                <w:sz w:val="15"/>
                <w:szCs w:val="15"/>
                <w:lang w:val="en-US"/>
              </w:rPr>
              <w:t>address of residence</w:t>
            </w:r>
          </w:p>
        </w:tc>
        <w:tc>
          <w:tcPr>
            <w:tcW w:w="4536" w:type="dxa"/>
            <w:tcBorders>
              <w:right w:val="single" w:sz="4" w:space="0" w:color="auto"/>
            </w:tcBorders>
          </w:tcPr>
          <w:p w:rsidR="00B92243" w:rsidRPr="00920975" w:rsidRDefault="00B92243" w:rsidP="00284358">
            <w:pPr>
              <w:tabs>
                <w:tab w:val="left" w:pos="2268"/>
                <w:tab w:val="left" w:pos="6237"/>
                <w:tab w:val="left" w:pos="6946"/>
              </w:tabs>
              <w:jc w:val="both"/>
              <w:rPr>
                <w:rFonts w:cstheme="minorHAnsi"/>
                <w:b/>
                <w:sz w:val="18"/>
                <w:szCs w:val="15"/>
              </w:rPr>
            </w:pPr>
          </w:p>
        </w:tc>
        <w:tc>
          <w:tcPr>
            <w:tcW w:w="3864" w:type="dxa"/>
            <w:gridSpan w:val="2"/>
            <w:tcBorders>
              <w:top w:val="nil"/>
              <w:left w:val="single" w:sz="4" w:space="0" w:color="auto"/>
              <w:bottom w:val="nil"/>
              <w:right w:val="nil"/>
            </w:tcBorders>
          </w:tcPr>
          <w:p w:rsidR="00B92243" w:rsidRPr="004A668B" w:rsidRDefault="00B92243" w:rsidP="00B92243">
            <w:pPr>
              <w:ind w:right="-105"/>
              <w:jc w:val="both"/>
              <w:rPr>
                <w:rFonts w:cstheme="minorHAnsi"/>
                <w:sz w:val="15"/>
                <w:szCs w:val="15"/>
              </w:rPr>
            </w:pPr>
            <w:r w:rsidRPr="004A668B">
              <w:rPr>
                <w:rFonts w:cstheme="minorHAnsi"/>
                <w:sz w:val="15"/>
                <w:szCs w:val="15"/>
              </w:rPr>
              <w:t>zwanym/zwan</w:t>
            </w:r>
            <w:r w:rsidR="00274701">
              <w:rPr>
                <w:rFonts w:cstheme="minorHAnsi"/>
                <w:sz w:val="15"/>
                <w:szCs w:val="15"/>
              </w:rPr>
              <w:t>ą w treści umowy Zleceniobiorcą/</w:t>
            </w:r>
            <w:r w:rsidR="00274701" w:rsidRPr="00274701">
              <w:rPr>
                <w:rFonts w:cstheme="minorHAnsi"/>
                <w:i/>
                <w:sz w:val="15"/>
                <w:szCs w:val="15"/>
                <w:lang w:val="en-US"/>
              </w:rPr>
              <w:t>hereinafter referred to as the Contractor</w:t>
            </w:r>
          </w:p>
        </w:tc>
      </w:tr>
    </w:tbl>
    <w:p w:rsidR="00CC6DC0" w:rsidRPr="004A668B" w:rsidRDefault="00B35195" w:rsidP="00284358">
      <w:pPr>
        <w:spacing w:after="0" w:line="240" w:lineRule="auto"/>
        <w:jc w:val="center"/>
        <w:rPr>
          <w:rFonts w:cstheme="minorHAnsi"/>
          <w:sz w:val="15"/>
          <w:szCs w:val="15"/>
        </w:rPr>
      </w:pPr>
      <w:r w:rsidRPr="004A668B">
        <w:rPr>
          <w:rFonts w:cstheme="minorHAnsi"/>
          <w:sz w:val="15"/>
          <w:szCs w:val="15"/>
        </w:rPr>
        <w:t>§ 1</w:t>
      </w:r>
    </w:p>
    <w:p w:rsidR="00CC6DC0" w:rsidRDefault="00CC6DC0" w:rsidP="00284358">
      <w:pPr>
        <w:spacing w:after="0" w:line="240" w:lineRule="auto"/>
        <w:jc w:val="both"/>
        <w:rPr>
          <w:rFonts w:cstheme="minorHAnsi"/>
          <w:sz w:val="15"/>
          <w:szCs w:val="15"/>
        </w:rPr>
      </w:pPr>
      <w:r w:rsidRPr="004A668B">
        <w:rPr>
          <w:rFonts w:cstheme="minorHAnsi"/>
          <w:sz w:val="15"/>
          <w:szCs w:val="15"/>
        </w:rPr>
        <w:t xml:space="preserve">Zleceniobiorca zobowiązuje się </w:t>
      </w:r>
      <w:r w:rsidR="002C29BA" w:rsidRPr="004A668B">
        <w:rPr>
          <w:rFonts w:cstheme="minorHAnsi"/>
          <w:sz w:val="15"/>
          <w:szCs w:val="15"/>
        </w:rPr>
        <w:t>do świadczenia na rzecz</w:t>
      </w:r>
      <w:r w:rsidRPr="004A668B">
        <w:rPr>
          <w:rFonts w:cstheme="minorHAnsi"/>
          <w:sz w:val="15"/>
          <w:szCs w:val="15"/>
        </w:rPr>
        <w:t xml:space="preserve"> </w:t>
      </w:r>
      <w:r w:rsidR="007E0115" w:rsidRPr="004A668B">
        <w:rPr>
          <w:rFonts w:cstheme="minorHAnsi"/>
          <w:sz w:val="15"/>
          <w:szCs w:val="15"/>
        </w:rPr>
        <w:t>Uczelni</w:t>
      </w:r>
      <w:r w:rsidR="002C29BA" w:rsidRPr="004A668B">
        <w:rPr>
          <w:rFonts w:cstheme="minorHAnsi"/>
          <w:sz w:val="15"/>
          <w:szCs w:val="15"/>
        </w:rPr>
        <w:t xml:space="preserve"> czynności polegających na</w:t>
      </w:r>
      <w:r w:rsidRPr="004A668B">
        <w:rPr>
          <w:rFonts w:cstheme="minorHAnsi"/>
          <w:sz w:val="15"/>
          <w:szCs w:val="15"/>
        </w:rPr>
        <w:t>:</w:t>
      </w:r>
    </w:p>
    <w:p w:rsidR="0083034F" w:rsidRPr="0083034F" w:rsidRDefault="0083034F" w:rsidP="0083034F">
      <w:pPr>
        <w:spacing w:after="0" w:line="240" w:lineRule="auto"/>
        <w:jc w:val="both"/>
        <w:rPr>
          <w:rFonts w:cstheme="minorHAnsi"/>
          <w:i/>
          <w:sz w:val="15"/>
          <w:szCs w:val="15"/>
          <w:lang w:val="en-US"/>
        </w:rPr>
      </w:pPr>
      <w:r w:rsidRPr="0083034F">
        <w:rPr>
          <w:rFonts w:cstheme="minorHAnsi"/>
          <w:i/>
          <w:sz w:val="15"/>
          <w:szCs w:val="15"/>
          <w:lang w:val="en-US"/>
        </w:rPr>
        <w:t>The Contractor undertakes to perform the following services to the University:</w:t>
      </w:r>
    </w:p>
    <w:p w:rsidR="0083034F" w:rsidRPr="004A668B" w:rsidRDefault="0083034F" w:rsidP="00284358">
      <w:pPr>
        <w:spacing w:after="0" w:line="240" w:lineRule="auto"/>
        <w:jc w:val="both"/>
        <w:rPr>
          <w:rFonts w:cstheme="minorHAnsi"/>
          <w:sz w:val="15"/>
          <w:szCs w:val="15"/>
        </w:rPr>
      </w:pPr>
    </w:p>
    <w:tbl>
      <w:tblPr>
        <w:tblStyle w:val="Tabela-Siatka"/>
        <w:tblW w:w="10485" w:type="dxa"/>
        <w:jc w:val="center"/>
        <w:tblBorders>
          <w:bottom w:val="none" w:sz="0" w:space="0" w:color="auto"/>
          <w:right w:val="none" w:sz="0" w:space="0" w:color="auto"/>
        </w:tblBorders>
        <w:tblLook w:val="04A0" w:firstRow="1" w:lastRow="0" w:firstColumn="1" w:lastColumn="0" w:noHBand="0" w:noVBand="1"/>
      </w:tblPr>
      <w:tblGrid>
        <w:gridCol w:w="6519"/>
        <w:gridCol w:w="3966"/>
      </w:tblGrid>
      <w:tr w:rsidR="00CC6DC0" w:rsidRPr="004A668B" w:rsidTr="004A668B">
        <w:trPr>
          <w:trHeight w:val="452"/>
          <w:jc w:val="center"/>
        </w:trPr>
        <w:tc>
          <w:tcPr>
            <w:tcW w:w="10485" w:type="dxa"/>
            <w:gridSpan w:val="2"/>
            <w:tcBorders>
              <w:bottom w:val="single" w:sz="4" w:space="0" w:color="auto"/>
              <w:right w:val="single" w:sz="4" w:space="0" w:color="auto"/>
            </w:tcBorders>
          </w:tcPr>
          <w:p w:rsidR="00EA310D" w:rsidRPr="00920975" w:rsidRDefault="00EA310D" w:rsidP="004A668B">
            <w:pPr>
              <w:jc w:val="center"/>
              <w:rPr>
                <w:rFonts w:cstheme="minorHAnsi"/>
                <w:b/>
                <w:sz w:val="18"/>
                <w:szCs w:val="15"/>
              </w:rPr>
            </w:pPr>
          </w:p>
          <w:p w:rsidR="00EA310D" w:rsidRPr="00920975" w:rsidRDefault="00EA310D" w:rsidP="00284358">
            <w:pPr>
              <w:jc w:val="center"/>
              <w:rPr>
                <w:rFonts w:cstheme="minorHAnsi"/>
                <w:b/>
                <w:sz w:val="18"/>
                <w:szCs w:val="15"/>
              </w:rPr>
            </w:pPr>
          </w:p>
          <w:p w:rsidR="00497800" w:rsidRPr="00920975" w:rsidRDefault="00497800" w:rsidP="00284358">
            <w:pPr>
              <w:jc w:val="center"/>
              <w:rPr>
                <w:rFonts w:cstheme="minorHAnsi"/>
                <w:b/>
                <w:sz w:val="18"/>
                <w:szCs w:val="15"/>
              </w:rPr>
            </w:pPr>
          </w:p>
        </w:tc>
      </w:tr>
      <w:tr w:rsidR="00284358" w:rsidRPr="004A668B" w:rsidTr="0083034F">
        <w:trPr>
          <w:trHeight w:val="158"/>
          <w:jc w:val="center"/>
        </w:trPr>
        <w:tc>
          <w:tcPr>
            <w:tcW w:w="6519" w:type="dxa"/>
            <w:tcBorders>
              <w:top w:val="single" w:sz="4" w:space="0" w:color="auto"/>
              <w:bottom w:val="single" w:sz="4" w:space="0" w:color="auto"/>
            </w:tcBorders>
          </w:tcPr>
          <w:p w:rsidR="00284358" w:rsidRPr="006902E0" w:rsidRDefault="00284358" w:rsidP="00284358">
            <w:pPr>
              <w:rPr>
                <w:rFonts w:cstheme="minorHAnsi"/>
                <w:b/>
                <w:sz w:val="18"/>
                <w:szCs w:val="15"/>
              </w:rPr>
            </w:pPr>
            <w:r w:rsidRPr="004A668B">
              <w:rPr>
                <w:rFonts w:cstheme="minorHAnsi"/>
                <w:sz w:val="15"/>
                <w:szCs w:val="15"/>
              </w:rPr>
              <w:t xml:space="preserve">Źródło finansowania (MPK): </w:t>
            </w:r>
            <w:r w:rsidR="0083034F">
              <w:rPr>
                <w:rFonts w:cstheme="minorHAnsi"/>
                <w:sz w:val="15"/>
                <w:szCs w:val="15"/>
              </w:rPr>
              <w:t>/</w:t>
            </w:r>
            <w:r w:rsidR="0083034F" w:rsidRPr="0083034F">
              <w:rPr>
                <w:lang w:val="en-US"/>
              </w:rPr>
              <w:t xml:space="preserve"> </w:t>
            </w:r>
            <w:r w:rsidR="0083034F" w:rsidRPr="0083034F">
              <w:rPr>
                <w:rFonts w:cstheme="minorHAnsi"/>
                <w:i/>
                <w:sz w:val="15"/>
                <w:szCs w:val="15"/>
                <w:lang w:val="en-US"/>
              </w:rPr>
              <w:t>Source of financing:</w:t>
            </w:r>
          </w:p>
        </w:tc>
        <w:tc>
          <w:tcPr>
            <w:tcW w:w="3966" w:type="dxa"/>
            <w:tcBorders>
              <w:top w:val="single" w:sz="4" w:space="0" w:color="auto"/>
            </w:tcBorders>
          </w:tcPr>
          <w:p w:rsidR="00284358" w:rsidRPr="004A668B" w:rsidRDefault="00284358" w:rsidP="00284358">
            <w:pPr>
              <w:jc w:val="both"/>
              <w:rPr>
                <w:rFonts w:cstheme="minorHAnsi"/>
                <w:sz w:val="15"/>
                <w:szCs w:val="15"/>
              </w:rPr>
            </w:pPr>
            <w:r w:rsidRPr="004A668B">
              <w:rPr>
                <w:rFonts w:cstheme="minorHAnsi"/>
                <w:sz w:val="15"/>
                <w:szCs w:val="15"/>
              </w:rPr>
              <w:t>dalej zwane zleceniem.</w:t>
            </w:r>
            <w:r w:rsidR="0083034F">
              <w:rPr>
                <w:rFonts w:cstheme="minorHAnsi"/>
                <w:sz w:val="15"/>
                <w:szCs w:val="15"/>
              </w:rPr>
              <w:t>/</w:t>
            </w:r>
            <w:r w:rsidR="0083034F" w:rsidRPr="0083034F">
              <w:rPr>
                <w:rFonts w:cstheme="minorHAnsi"/>
                <w:i/>
                <w:sz w:val="15"/>
                <w:szCs w:val="15"/>
                <w:lang w:val="en-US"/>
              </w:rPr>
              <w:t>hereinafter referred to as the Order</w:t>
            </w:r>
            <w:r w:rsidR="0083034F">
              <w:rPr>
                <w:rFonts w:cstheme="minorHAnsi"/>
                <w:i/>
                <w:sz w:val="15"/>
                <w:szCs w:val="15"/>
                <w:lang w:val="en-US"/>
              </w:rPr>
              <w:t>.</w:t>
            </w:r>
          </w:p>
        </w:tc>
      </w:tr>
    </w:tbl>
    <w:p w:rsidR="00CC6DC0" w:rsidRPr="004A668B" w:rsidRDefault="00EA310D" w:rsidP="002754BD">
      <w:pPr>
        <w:spacing w:before="40" w:after="0" w:line="240" w:lineRule="auto"/>
        <w:jc w:val="center"/>
        <w:rPr>
          <w:rFonts w:cstheme="minorHAnsi"/>
          <w:sz w:val="15"/>
          <w:szCs w:val="15"/>
        </w:rPr>
      </w:pPr>
      <w:r w:rsidRPr="004A668B">
        <w:rPr>
          <w:rFonts w:cstheme="minorHAnsi"/>
          <w:sz w:val="15"/>
          <w:szCs w:val="15"/>
        </w:rPr>
        <w:t>§ 2</w:t>
      </w:r>
    </w:p>
    <w:bookmarkEnd w:id="0"/>
    <w:p w:rsidR="00CC6DC0" w:rsidRPr="00836830" w:rsidRDefault="00CC6DC0" w:rsidP="00836830">
      <w:pPr>
        <w:tabs>
          <w:tab w:val="left" w:pos="284"/>
        </w:tabs>
        <w:spacing w:after="0" w:line="170" w:lineRule="exact"/>
        <w:ind w:left="284" w:hanging="284"/>
        <w:jc w:val="both"/>
        <w:rPr>
          <w:rFonts w:cstheme="minorHAnsi"/>
          <w:sz w:val="15"/>
          <w:szCs w:val="15"/>
        </w:rPr>
      </w:pPr>
      <w:r w:rsidRPr="004A668B">
        <w:rPr>
          <w:rFonts w:cstheme="minorHAnsi"/>
          <w:sz w:val="15"/>
          <w:szCs w:val="15"/>
        </w:rPr>
        <w:t>1.</w:t>
      </w:r>
      <w:r w:rsidRPr="004A668B">
        <w:rPr>
          <w:rFonts w:cstheme="minorHAnsi"/>
          <w:sz w:val="15"/>
          <w:szCs w:val="15"/>
        </w:rPr>
        <w:tab/>
      </w:r>
      <w:r w:rsidRPr="00836830">
        <w:rPr>
          <w:rFonts w:cstheme="minorHAnsi"/>
          <w:sz w:val="15"/>
          <w:szCs w:val="15"/>
        </w:rPr>
        <w:t xml:space="preserve">Strony mogą określić w załączniku do umowy w formie pisemnej pod rygorem nieważności, </w:t>
      </w:r>
      <w:r w:rsidR="002C29BA" w:rsidRPr="00836830">
        <w:rPr>
          <w:rFonts w:cstheme="minorHAnsi"/>
          <w:sz w:val="15"/>
          <w:szCs w:val="15"/>
        </w:rPr>
        <w:t xml:space="preserve">bardziej </w:t>
      </w:r>
      <w:r w:rsidRPr="00836830">
        <w:rPr>
          <w:rFonts w:cstheme="minorHAnsi"/>
          <w:sz w:val="15"/>
          <w:szCs w:val="15"/>
        </w:rPr>
        <w:t xml:space="preserve">szczegółowe zasady wykonywania zlecenia, o którym mowa w § 1. </w:t>
      </w:r>
      <w:r w:rsidR="00294C55" w:rsidRPr="00294C55">
        <w:rPr>
          <w:rFonts w:cstheme="minorHAnsi"/>
          <w:sz w:val="15"/>
          <w:szCs w:val="15"/>
        </w:rPr>
        <w:t>1.</w:t>
      </w:r>
      <w:r w:rsidR="00294C55" w:rsidRPr="00294C55">
        <w:rPr>
          <w:rFonts w:cstheme="minorHAnsi"/>
          <w:sz w:val="15"/>
          <w:szCs w:val="15"/>
        </w:rPr>
        <w:tab/>
      </w:r>
      <w:r w:rsidR="00294C55">
        <w:rPr>
          <w:rFonts w:cstheme="minorHAnsi"/>
          <w:sz w:val="15"/>
          <w:szCs w:val="15"/>
        </w:rPr>
        <w:t xml:space="preserve">  </w:t>
      </w:r>
      <w:r w:rsidR="00294C55" w:rsidRPr="00294C55">
        <w:rPr>
          <w:rFonts w:cstheme="minorHAnsi"/>
          <w:i/>
          <w:sz w:val="15"/>
          <w:szCs w:val="15"/>
        </w:rPr>
        <w:t>In an annex to this contract made in writing, the parties may determine, under pain of nullity, more detailed principles for the execution of the Order referred to in § 1.</w:t>
      </w:r>
    </w:p>
    <w:p w:rsidR="00C84388" w:rsidRPr="004A668B" w:rsidRDefault="00CC6DC0" w:rsidP="00294C55">
      <w:pPr>
        <w:tabs>
          <w:tab w:val="left" w:pos="284"/>
        </w:tabs>
        <w:spacing w:after="0" w:line="170" w:lineRule="exact"/>
        <w:ind w:left="284" w:hanging="284"/>
        <w:rPr>
          <w:sz w:val="15"/>
          <w:szCs w:val="15"/>
        </w:rPr>
      </w:pPr>
      <w:r w:rsidRPr="004A668B">
        <w:rPr>
          <w:rFonts w:cstheme="minorHAnsi"/>
          <w:sz w:val="15"/>
          <w:szCs w:val="15"/>
        </w:rPr>
        <w:t>2.</w:t>
      </w:r>
      <w:r w:rsidRPr="004A668B">
        <w:rPr>
          <w:rFonts w:cstheme="minorHAnsi"/>
          <w:sz w:val="15"/>
          <w:szCs w:val="15"/>
        </w:rPr>
        <w:tab/>
      </w:r>
      <w:r w:rsidR="00C84388" w:rsidRPr="004A668B">
        <w:rPr>
          <w:sz w:val="15"/>
          <w:szCs w:val="15"/>
        </w:rPr>
        <w:t xml:space="preserve">Bez </w:t>
      </w:r>
      <w:r w:rsidR="00C84388" w:rsidRPr="004A668B">
        <w:rPr>
          <w:rFonts w:cstheme="minorHAnsi"/>
          <w:sz w:val="15"/>
          <w:szCs w:val="15"/>
        </w:rPr>
        <w:t>pisemnej zgody Uczelni, Zleceniobiorca nie może powierzyć wykonania przedmiotu umowy innej osobie.</w:t>
      </w:r>
      <w:r w:rsidR="00294C55">
        <w:rPr>
          <w:rFonts w:cstheme="minorHAnsi"/>
          <w:sz w:val="15"/>
          <w:szCs w:val="15"/>
        </w:rPr>
        <w:t xml:space="preserve">                                                                                                    </w:t>
      </w:r>
      <w:r w:rsidR="00294C55" w:rsidRPr="004854F0">
        <w:rPr>
          <w:rFonts w:cstheme="minorHAnsi"/>
          <w:i/>
          <w:sz w:val="15"/>
          <w:szCs w:val="15"/>
        </w:rPr>
        <w:t>Without the University’s prior consent in writing, the Contractor shall not subcontract the services hereinabove to a third party.</w:t>
      </w:r>
    </w:p>
    <w:p w:rsidR="00C84388" w:rsidRPr="004A668B" w:rsidRDefault="00C84388" w:rsidP="004854F0">
      <w:pPr>
        <w:tabs>
          <w:tab w:val="left" w:pos="284"/>
        </w:tabs>
        <w:spacing w:after="0" w:line="170" w:lineRule="exact"/>
        <w:ind w:left="284" w:hanging="284"/>
        <w:rPr>
          <w:sz w:val="15"/>
          <w:szCs w:val="15"/>
        </w:rPr>
      </w:pPr>
      <w:r w:rsidRPr="004A668B">
        <w:rPr>
          <w:rFonts w:cstheme="minorHAnsi"/>
          <w:sz w:val="15"/>
          <w:szCs w:val="15"/>
        </w:rPr>
        <w:t>3.</w:t>
      </w:r>
      <w:r w:rsidRPr="004A668B">
        <w:rPr>
          <w:rFonts w:cstheme="minorHAnsi"/>
          <w:sz w:val="15"/>
          <w:szCs w:val="15"/>
        </w:rPr>
        <w:tab/>
        <w:t>W razie niemożności</w:t>
      </w:r>
      <w:r w:rsidRPr="004A668B">
        <w:rPr>
          <w:sz w:val="15"/>
          <w:szCs w:val="15"/>
        </w:rPr>
        <w:t xml:space="preserve"> dokonania określonej czynności, Zleceniobiorca jest obowiązany natychmiast powiadomić o tym Uczelnię.</w:t>
      </w:r>
      <w:r w:rsidR="004854F0">
        <w:rPr>
          <w:sz w:val="15"/>
          <w:szCs w:val="15"/>
        </w:rPr>
        <w:t xml:space="preserve">                                                                      </w:t>
      </w:r>
      <w:r w:rsidR="004854F0" w:rsidRPr="004854F0">
        <w:rPr>
          <w:i/>
          <w:sz w:val="15"/>
          <w:szCs w:val="15"/>
        </w:rPr>
        <w:t>Should the execution of a particular service be rendered impossible, the Contractor is obliged to notify the University immediately.</w:t>
      </w:r>
    </w:p>
    <w:p w:rsidR="00CC6DC0" w:rsidRPr="004A668B" w:rsidRDefault="00EA310D" w:rsidP="00836830">
      <w:pPr>
        <w:spacing w:after="0" w:line="170" w:lineRule="exact"/>
        <w:jc w:val="center"/>
        <w:rPr>
          <w:rFonts w:cstheme="minorHAnsi"/>
          <w:sz w:val="15"/>
          <w:szCs w:val="15"/>
        </w:rPr>
      </w:pPr>
      <w:r w:rsidRPr="004A668B">
        <w:rPr>
          <w:rFonts w:cstheme="minorHAnsi"/>
          <w:sz w:val="15"/>
          <w:szCs w:val="15"/>
        </w:rPr>
        <w:t>§ 3</w:t>
      </w:r>
    </w:p>
    <w:tbl>
      <w:tblPr>
        <w:tblStyle w:val="Tabela-Siatka"/>
        <w:tblW w:w="0" w:type="auto"/>
        <w:tblBorders>
          <w:top w:val="none" w:sz="0" w:space="0" w:color="auto"/>
          <w:left w:val="none" w:sz="0" w:space="0" w:color="auto"/>
          <w:bottom w:val="none" w:sz="0" w:space="0" w:color="auto"/>
        </w:tblBorders>
        <w:tblLayout w:type="fixed"/>
        <w:tblLook w:val="04A0" w:firstRow="1" w:lastRow="0" w:firstColumn="1" w:lastColumn="0" w:noHBand="0" w:noVBand="1"/>
      </w:tblPr>
      <w:tblGrid>
        <w:gridCol w:w="6345"/>
        <w:gridCol w:w="1417"/>
        <w:gridCol w:w="710"/>
        <w:gridCol w:w="1417"/>
      </w:tblGrid>
      <w:tr w:rsidR="008D3C49" w:rsidRPr="004A668B" w:rsidTr="00AA0E70">
        <w:trPr>
          <w:trHeight w:val="347"/>
        </w:trPr>
        <w:tc>
          <w:tcPr>
            <w:tcW w:w="6345" w:type="dxa"/>
          </w:tcPr>
          <w:p w:rsidR="008D3C49" w:rsidRPr="00836830" w:rsidRDefault="00836830" w:rsidP="00836830">
            <w:pPr>
              <w:tabs>
                <w:tab w:val="left" w:pos="284"/>
              </w:tabs>
              <w:spacing w:line="170" w:lineRule="exact"/>
              <w:ind w:left="284" w:hanging="284"/>
              <w:jc w:val="both"/>
              <w:rPr>
                <w:rFonts w:cstheme="minorHAnsi"/>
                <w:sz w:val="15"/>
                <w:szCs w:val="15"/>
              </w:rPr>
            </w:pPr>
            <w:r>
              <w:rPr>
                <w:rFonts w:cstheme="minorHAnsi"/>
                <w:sz w:val="15"/>
                <w:szCs w:val="15"/>
              </w:rPr>
              <w:t>1.</w:t>
            </w:r>
            <w:r>
              <w:rPr>
                <w:rFonts w:cstheme="minorHAnsi"/>
                <w:sz w:val="15"/>
                <w:szCs w:val="15"/>
              </w:rPr>
              <w:tab/>
            </w:r>
            <w:r w:rsidR="008D3C49" w:rsidRPr="00836830">
              <w:rPr>
                <w:sz w:val="15"/>
                <w:szCs w:val="15"/>
              </w:rPr>
              <w:t>Zlecenie</w:t>
            </w:r>
            <w:r w:rsidR="008D3C49" w:rsidRPr="00836830">
              <w:rPr>
                <w:rFonts w:cstheme="minorHAnsi"/>
                <w:sz w:val="15"/>
                <w:szCs w:val="15"/>
              </w:rPr>
              <w:t xml:space="preserve"> będzie wykonywane w okresie od</w:t>
            </w:r>
            <w:r w:rsidR="00AA0E70">
              <w:rPr>
                <w:rFonts w:cstheme="minorHAnsi"/>
                <w:sz w:val="15"/>
                <w:szCs w:val="15"/>
              </w:rPr>
              <w:t>/</w:t>
            </w:r>
            <w:r w:rsidR="00AA0E70">
              <w:t xml:space="preserve"> </w:t>
            </w:r>
            <w:r w:rsidR="00AA0E70" w:rsidRPr="00AA0E70">
              <w:rPr>
                <w:rFonts w:cstheme="minorHAnsi"/>
                <w:i/>
                <w:sz w:val="15"/>
                <w:szCs w:val="15"/>
              </w:rPr>
              <w:t>The Contractor shall perform the services between</w:t>
            </w:r>
            <w:r w:rsidR="00AA0E70" w:rsidRPr="00AA0E70">
              <w:rPr>
                <w:rFonts w:cstheme="minorHAnsi"/>
                <w:sz w:val="15"/>
                <w:szCs w:val="15"/>
              </w:rPr>
              <w:t xml:space="preserve">  </w:t>
            </w:r>
          </w:p>
        </w:tc>
        <w:tc>
          <w:tcPr>
            <w:tcW w:w="1417" w:type="dxa"/>
            <w:tcBorders>
              <w:top w:val="single" w:sz="4" w:space="0" w:color="auto"/>
              <w:bottom w:val="single" w:sz="4" w:space="0" w:color="auto"/>
            </w:tcBorders>
          </w:tcPr>
          <w:p w:rsidR="008D3C49" w:rsidRPr="00920975" w:rsidRDefault="008D3C49" w:rsidP="00836830">
            <w:pPr>
              <w:spacing w:line="170" w:lineRule="exact"/>
              <w:jc w:val="both"/>
              <w:rPr>
                <w:rFonts w:cstheme="minorHAnsi"/>
                <w:b/>
                <w:sz w:val="18"/>
                <w:szCs w:val="15"/>
              </w:rPr>
            </w:pPr>
          </w:p>
        </w:tc>
        <w:tc>
          <w:tcPr>
            <w:tcW w:w="710" w:type="dxa"/>
          </w:tcPr>
          <w:p w:rsidR="008D3C49" w:rsidRPr="004A668B" w:rsidRDefault="00AA0E70" w:rsidP="00836830">
            <w:pPr>
              <w:spacing w:line="170" w:lineRule="exact"/>
              <w:jc w:val="both"/>
              <w:rPr>
                <w:rFonts w:cstheme="minorHAnsi"/>
                <w:sz w:val="15"/>
                <w:szCs w:val="15"/>
              </w:rPr>
            </w:pPr>
            <w:r>
              <w:rPr>
                <w:rFonts w:cstheme="minorHAnsi"/>
                <w:sz w:val="15"/>
                <w:szCs w:val="15"/>
              </w:rPr>
              <w:t>d</w:t>
            </w:r>
            <w:r w:rsidR="008D3C49" w:rsidRPr="004A668B">
              <w:rPr>
                <w:rFonts w:cstheme="minorHAnsi"/>
                <w:sz w:val="15"/>
                <w:szCs w:val="15"/>
              </w:rPr>
              <w:t>o</w:t>
            </w:r>
            <w:r>
              <w:rPr>
                <w:rFonts w:cstheme="minorHAnsi"/>
                <w:sz w:val="15"/>
                <w:szCs w:val="15"/>
              </w:rPr>
              <w:t>/</w:t>
            </w:r>
            <w:r w:rsidRPr="0002103D">
              <w:rPr>
                <w:rFonts w:cstheme="minorHAnsi"/>
                <w:i/>
                <w:sz w:val="15"/>
                <w:szCs w:val="15"/>
              </w:rPr>
              <w:t>and</w:t>
            </w:r>
          </w:p>
        </w:tc>
        <w:tc>
          <w:tcPr>
            <w:tcW w:w="1417" w:type="dxa"/>
            <w:tcBorders>
              <w:top w:val="single" w:sz="4" w:space="0" w:color="auto"/>
              <w:bottom w:val="single" w:sz="4" w:space="0" w:color="auto"/>
            </w:tcBorders>
          </w:tcPr>
          <w:p w:rsidR="008D3C49" w:rsidRPr="00920975" w:rsidRDefault="008D3C49" w:rsidP="00836830">
            <w:pPr>
              <w:spacing w:line="170" w:lineRule="exact"/>
              <w:jc w:val="both"/>
              <w:rPr>
                <w:rFonts w:cstheme="minorHAnsi"/>
                <w:b/>
                <w:sz w:val="18"/>
                <w:szCs w:val="15"/>
              </w:rPr>
            </w:pPr>
          </w:p>
        </w:tc>
      </w:tr>
    </w:tbl>
    <w:p w:rsidR="002C29BA" w:rsidRPr="004A668B" w:rsidRDefault="00836830" w:rsidP="0002103D">
      <w:pPr>
        <w:tabs>
          <w:tab w:val="left" w:pos="284"/>
        </w:tabs>
        <w:spacing w:after="0" w:line="170" w:lineRule="exact"/>
        <w:ind w:left="284" w:hanging="284"/>
        <w:rPr>
          <w:rFonts w:cstheme="minorHAnsi"/>
          <w:sz w:val="15"/>
          <w:szCs w:val="15"/>
        </w:rPr>
      </w:pPr>
      <w:r>
        <w:rPr>
          <w:sz w:val="15"/>
          <w:szCs w:val="15"/>
        </w:rPr>
        <w:t>2.</w:t>
      </w:r>
      <w:r>
        <w:rPr>
          <w:sz w:val="15"/>
          <w:szCs w:val="15"/>
        </w:rPr>
        <w:tab/>
      </w:r>
      <w:r w:rsidR="00FD0803" w:rsidRPr="00836830">
        <w:rPr>
          <w:sz w:val="15"/>
          <w:szCs w:val="15"/>
        </w:rPr>
        <w:t>Strony</w:t>
      </w:r>
      <w:r w:rsidR="00FD0803" w:rsidRPr="004A668B">
        <w:rPr>
          <w:rFonts w:cstheme="minorHAnsi"/>
          <w:sz w:val="15"/>
          <w:szCs w:val="15"/>
        </w:rPr>
        <w:t xml:space="preserve"> uzgadniają, że miejscem świadczenia czynności określonych w § 1 jest </w:t>
      </w:r>
      <w:r w:rsidR="002754BD" w:rsidRPr="004A668B">
        <w:rPr>
          <w:rFonts w:cstheme="minorHAnsi"/>
          <w:sz w:val="15"/>
          <w:szCs w:val="15"/>
        </w:rPr>
        <w:t>Uniwersytet Ekonomiczny we Wrocławiu</w:t>
      </w:r>
      <w:r w:rsidR="00AA0E70">
        <w:rPr>
          <w:rFonts w:cstheme="minorHAnsi"/>
          <w:sz w:val="15"/>
          <w:szCs w:val="15"/>
        </w:rPr>
        <w:t>.</w:t>
      </w:r>
      <w:r w:rsidR="0002103D">
        <w:rPr>
          <w:rFonts w:cstheme="minorHAnsi"/>
          <w:sz w:val="15"/>
          <w:szCs w:val="15"/>
        </w:rPr>
        <w:t xml:space="preserve">                                                                                          </w:t>
      </w:r>
      <w:r w:rsidR="0002103D" w:rsidRPr="0002103D">
        <w:rPr>
          <w:rFonts w:cstheme="minorHAnsi"/>
          <w:i/>
          <w:sz w:val="15"/>
          <w:szCs w:val="15"/>
        </w:rPr>
        <w:t>The parties agree that the venue of performing the services referred to in § 1 is Wrocław University of Economics and Business.</w:t>
      </w:r>
    </w:p>
    <w:p w:rsidR="00721E5C" w:rsidRPr="004A668B" w:rsidRDefault="00721E5C" w:rsidP="00836830">
      <w:pPr>
        <w:spacing w:after="0" w:line="170" w:lineRule="exact"/>
        <w:jc w:val="center"/>
        <w:rPr>
          <w:rFonts w:cstheme="minorHAnsi"/>
          <w:sz w:val="15"/>
          <w:szCs w:val="15"/>
        </w:rPr>
      </w:pPr>
      <w:r w:rsidRPr="004A668B">
        <w:rPr>
          <w:rFonts w:cstheme="minorHAnsi"/>
          <w:sz w:val="15"/>
          <w:szCs w:val="15"/>
        </w:rPr>
        <w:t>§</w:t>
      </w:r>
      <w:r w:rsidR="003B3B2F">
        <w:rPr>
          <w:rFonts w:cstheme="minorHAnsi"/>
          <w:sz w:val="15"/>
          <w:szCs w:val="15"/>
        </w:rPr>
        <w:t xml:space="preserve"> </w:t>
      </w:r>
      <w:bookmarkStart w:id="1" w:name="_GoBack"/>
      <w:bookmarkEnd w:id="1"/>
      <w:r w:rsidRPr="004A668B">
        <w:rPr>
          <w:rFonts w:cstheme="minorHAnsi"/>
          <w:sz w:val="15"/>
          <w:szCs w:val="15"/>
        </w:rPr>
        <w:t>4</w:t>
      </w:r>
    </w:p>
    <w:p w:rsidR="00721E5C" w:rsidRPr="004A668B" w:rsidRDefault="002754BD" w:rsidP="00836830">
      <w:pPr>
        <w:tabs>
          <w:tab w:val="left" w:pos="284"/>
        </w:tabs>
        <w:spacing w:after="0" w:line="170" w:lineRule="exact"/>
        <w:ind w:left="284" w:hanging="284"/>
        <w:jc w:val="both"/>
        <w:rPr>
          <w:sz w:val="15"/>
          <w:szCs w:val="15"/>
        </w:rPr>
      </w:pPr>
      <w:r w:rsidRPr="004A668B">
        <w:rPr>
          <w:sz w:val="15"/>
          <w:szCs w:val="15"/>
        </w:rPr>
        <w:t>1.</w:t>
      </w:r>
      <w:r w:rsidRPr="004A668B">
        <w:rPr>
          <w:sz w:val="15"/>
          <w:szCs w:val="15"/>
        </w:rPr>
        <w:tab/>
      </w:r>
      <w:r w:rsidR="00721E5C" w:rsidRPr="004A668B">
        <w:rPr>
          <w:sz w:val="15"/>
          <w:szCs w:val="15"/>
        </w:rPr>
        <w:t>W celu optymalnego wykonania czynności wskazanych w § 1 Zleceniodawca udostępni Zleceniobiorcy odpowiednie dokumenty, materiały lub informacje</w:t>
      </w:r>
      <w:r w:rsidR="00F066E0">
        <w:rPr>
          <w:sz w:val="15"/>
          <w:szCs w:val="15"/>
        </w:rPr>
        <w:t xml:space="preserve"> oraz infrastrukturę</w:t>
      </w:r>
      <w:r w:rsidR="00721E5C" w:rsidRPr="004A668B">
        <w:rPr>
          <w:sz w:val="15"/>
          <w:szCs w:val="15"/>
        </w:rPr>
        <w:t xml:space="preserve">. </w:t>
      </w:r>
      <w:r w:rsidR="0047701E">
        <w:rPr>
          <w:sz w:val="15"/>
          <w:szCs w:val="15"/>
        </w:rPr>
        <w:t xml:space="preserve">                                                                                                                                                                                                                                                                                       </w:t>
      </w:r>
      <w:r w:rsidR="0047701E" w:rsidRPr="0047701E">
        <w:rPr>
          <w:i/>
          <w:sz w:val="15"/>
          <w:szCs w:val="15"/>
        </w:rPr>
        <w:t>In order to ensure the optimum performance of services referred to in § 1, the Ordering Party shall make available to the Contractor all relevant documents, materials or information and infrastructure.</w:t>
      </w:r>
    </w:p>
    <w:p w:rsidR="0047701E" w:rsidRDefault="002754BD" w:rsidP="0047701E">
      <w:pPr>
        <w:tabs>
          <w:tab w:val="left" w:pos="284"/>
        </w:tabs>
        <w:spacing w:after="0" w:line="170" w:lineRule="exact"/>
        <w:ind w:left="284" w:hanging="284"/>
        <w:jc w:val="both"/>
        <w:rPr>
          <w:sz w:val="15"/>
          <w:szCs w:val="15"/>
        </w:rPr>
      </w:pPr>
      <w:r w:rsidRPr="004A668B">
        <w:rPr>
          <w:sz w:val="15"/>
          <w:szCs w:val="15"/>
        </w:rPr>
        <w:t>2.</w:t>
      </w:r>
      <w:r w:rsidRPr="004A668B">
        <w:rPr>
          <w:sz w:val="15"/>
          <w:szCs w:val="15"/>
        </w:rPr>
        <w:tab/>
      </w:r>
      <w:r w:rsidR="00721E5C" w:rsidRPr="004A668B">
        <w:rPr>
          <w:sz w:val="15"/>
          <w:szCs w:val="15"/>
        </w:rPr>
        <w:t xml:space="preserve">Wszystkie dokumenty, materiały i informacje, o których mowa w § 4 ust. </w:t>
      </w:r>
      <w:smartTag w:uri="urn:schemas-microsoft-com:office:smarttags" w:element="metricconverter">
        <w:smartTagPr>
          <w:attr w:name="ProductID" w:val="1, a"/>
        </w:smartTagPr>
        <w:r w:rsidR="00721E5C" w:rsidRPr="004A668B">
          <w:rPr>
            <w:sz w:val="15"/>
            <w:szCs w:val="15"/>
          </w:rPr>
          <w:t>1, a</w:t>
        </w:r>
      </w:smartTag>
      <w:r w:rsidR="00721E5C" w:rsidRPr="004A668B">
        <w:rPr>
          <w:sz w:val="15"/>
          <w:szCs w:val="15"/>
        </w:rPr>
        <w:t xml:space="preserve"> także wszelkie dokumenty, materiały i informacje uzyskane przez Zleceniobiorcę podczas wykonywania umowy, mają charakter poufny i nie mogą być nikomu udostępnione ani ujawnione przez Zleceniobiorcę w żadnym terminie i w żadnej formie oraz nie mogą być wykorzystane do innego celu, niż określony w § 1. Zleceniobiorca może udostępnić powyższe dokumenty, materiały lub informacje jedynie tym instytucjom, które są uprawnione do zażądania takiego udostępnienia w oparciu o bezwzględnie obowiązujące przepisy prawa o charakterze publicznoprawnym. W takim przypadku Zleceniobiorca jest zobowiązany do niezwłocznego powiadomienia Zleceniodawcy o konieczności udostępnienia.</w:t>
      </w:r>
    </w:p>
    <w:p w:rsidR="00721E5C" w:rsidRPr="0047701E" w:rsidRDefault="00721E5C" w:rsidP="0047701E">
      <w:pPr>
        <w:tabs>
          <w:tab w:val="left" w:pos="284"/>
        </w:tabs>
        <w:spacing w:after="0" w:line="170" w:lineRule="exact"/>
        <w:ind w:left="284" w:hanging="284"/>
        <w:jc w:val="both"/>
        <w:rPr>
          <w:i/>
          <w:sz w:val="15"/>
          <w:szCs w:val="15"/>
        </w:rPr>
      </w:pPr>
      <w:r w:rsidRPr="004A668B">
        <w:rPr>
          <w:sz w:val="15"/>
          <w:szCs w:val="15"/>
        </w:rPr>
        <w:t xml:space="preserve"> </w:t>
      </w:r>
      <w:r w:rsidR="0047701E">
        <w:rPr>
          <w:sz w:val="15"/>
          <w:szCs w:val="15"/>
        </w:rPr>
        <w:t xml:space="preserve">       </w:t>
      </w:r>
      <w:r w:rsidR="0047701E" w:rsidRPr="0047701E">
        <w:rPr>
          <w:i/>
          <w:sz w:val="15"/>
          <w:szCs w:val="15"/>
        </w:rPr>
        <w:t>All documents, materials and information referred to in § 4 (1), as well as all documents, materials and information acquired by the Contractor while executing this contract, are of a confidential nature and may not be made available or disclosed to anyone by the Contractor at any time and in any form, or be used for purposes other than those defined in § 1. The Contractor may grant access to the above-mentioned documents, materials or information solely to institutions authorized to require such access under absolutely applicable public laws. In such cases, the Contractor is obliged to immediately notify the Ordering Party of the necessity of such disclosure.</w:t>
      </w:r>
    </w:p>
    <w:p w:rsidR="004A668B" w:rsidRPr="004A668B" w:rsidRDefault="002754BD" w:rsidP="0047701E">
      <w:pPr>
        <w:tabs>
          <w:tab w:val="left" w:pos="284"/>
        </w:tabs>
        <w:spacing w:after="0" w:line="170" w:lineRule="exact"/>
        <w:ind w:left="284" w:hanging="284"/>
        <w:rPr>
          <w:sz w:val="15"/>
          <w:szCs w:val="15"/>
        </w:rPr>
      </w:pPr>
      <w:r w:rsidRPr="004A668B">
        <w:rPr>
          <w:sz w:val="15"/>
          <w:szCs w:val="15"/>
        </w:rPr>
        <w:t>3.</w:t>
      </w:r>
      <w:r w:rsidR="004A668B" w:rsidRPr="004A668B">
        <w:rPr>
          <w:sz w:val="15"/>
          <w:szCs w:val="15"/>
        </w:rPr>
        <w:tab/>
        <w:t>Zleceniobiorca bezwarunkowo zobowiązuje się do niezwłocznego zwrotu wszelkich udostępnionych mu przez Zleceniodawcę dokumentów i materiałów.</w:t>
      </w:r>
      <w:r w:rsidR="0047701E">
        <w:rPr>
          <w:sz w:val="15"/>
          <w:szCs w:val="15"/>
        </w:rPr>
        <w:t xml:space="preserve"> </w:t>
      </w:r>
      <w:r w:rsidR="0047701E">
        <w:rPr>
          <w:sz w:val="15"/>
          <w:szCs w:val="15"/>
        </w:rPr>
        <w:br/>
      </w:r>
      <w:r w:rsidR="0047701E" w:rsidRPr="0047701E">
        <w:rPr>
          <w:i/>
          <w:sz w:val="15"/>
          <w:szCs w:val="15"/>
        </w:rPr>
        <w:t>The Contractor unconditionally undertakes to immediately return all documents and materials made available by the Ordering Party.</w:t>
      </w:r>
    </w:p>
    <w:p w:rsidR="0047701E" w:rsidRDefault="004A668B" w:rsidP="00836830">
      <w:pPr>
        <w:tabs>
          <w:tab w:val="left" w:pos="284"/>
        </w:tabs>
        <w:spacing w:after="0" w:line="170" w:lineRule="exact"/>
        <w:ind w:left="284" w:hanging="284"/>
        <w:jc w:val="both"/>
        <w:rPr>
          <w:sz w:val="15"/>
          <w:szCs w:val="15"/>
        </w:rPr>
      </w:pPr>
      <w:r w:rsidRPr="004A668B">
        <w:rPr>
          <w:sz w:val="15"/>
          <w:szCs w:val="15"/>
        </w:rPr>
        <w:t>4.</w:t>
      </w:r>
      <w:r w:rsidRPr="004A668B">
        <w:rPr>
          <w:sz w:val="15"/>
          <w:szCs w:val="15"/>
        </w:rPr>
        <w:tab/>
      </w:r>
      <w:r w:rsidR="00C84388" w:rsidRPr="004A668B">
        <w:rPr>
          <w:sz w:val="15"/>
          <w:szCs w:val="15"/>
        </w:rPr>
        <w:t xml:space="preserve">Dla celów </w:t>
      </w:r>
      <w:r w:rsidR="00522AA6">
        <w:rPr>
          <w:sz w:val="15"/>
          <w:szCs w:val="15"/>
        </w:rPr>
        <w:t xml:space="preserve">oraz na czas </w:t>
      </w:r>
      <w:r w:rsidR="00C84388" w:rsidRPr="004A668B">
        <w:rPr>
          <w:sz w:val="15"/>
          <w:szCs w:val="15"/>
        </w:rPr>
        <w:t>realizacji zlecenia, Zleceniodawca upoważnia Zleceniobiorcę do przetwarzania danych osobowych w zakresie obejmującym wyłącznie czynności przetwarzania konieczne do realizacji przedmiotu umowy i zadań powierzonych przez Zleceniodawc</w:t>
      </w:r>
      <w:r w:rsidR="00522AA6">
        <w:rPr>
          <w:sz w:val="15"/>
          <w:szCs w:val="15"/>
        </w:rPr>
        <w:t>ę</w:t>
      </w:r>
      <w:r w:rsidR="00C84388" w:rsidRPr="004A668B">
        <w:rPr>
          <w:sz w:val="15"/>
          <w:szCs w:val="15"/>
        </w:rPr>
        <w:t xml:space="preserve"> jako Administratora tych danych, w ramach wykonania obowiązków wynikających z niniejszej umowy, na zasadach określonych w obowiązującej w Uczelni Polityce </w:t>
      </w:r>
      <w:r w:rsidR="000D4373">
        <w:rPr>
          <w:sz w:val="15"/>
          <w:szCs w:val="15"/>
        </w:rPr>
        <w:t>Bezpiecze</w:t>
      </w:r>
      <w:r w:rsidR="009E41CA">
        <w:rPr>
          <w:sz w:val="15"/>
          <w:szCs w:val="15"/>
        </w:rPr>
        <w:t>ń</w:t>
      </w:r>
      <w:r w:rsidR="000D4373">
        <w:rPr>
          <w:sz w:val="15"/>
          <w:szCs w:val="15"/>
        </w:rPr>
        <w:t>stwa</w:t>
      </w:r>
      <w:r w:rsidR="00C84388" w:rsidRPr="004A668B">
        <w:rPr>
          <w:sz w:val="15"/>
          <w:szCs w:val="15"/>
        </w:rPr>
        <w:t xml:space="preserve"> Danych Osobowych, dostępnej na stronie internetowej Zleceniodawcy. </w:t>
      </w:r>
    </w:p>
    <w:p w:rsidR="00C84388" w:rsidRPr="0047701E" w:rsidRDefault="0047701E" w:rsidP="00836830">
      <w:pPr>
        <w:tabs>
          <w:tab w:val="left" w:pos="284"/>
        </w:tabs>
        <w:spacing w:after="0" w:line="170" w:lineRule="exact"/>
        <w:ind w:left="284" w:hanging="284"/>
        <w:jc w:val="both"/>
        <w:rPr>
          <w:i/>
          <w:sz w:val="15"/>
          <w:szCs w:val="15"/>
        </w:rPr>
      </w:pPr>
      <w:r>
        <w:rPr>
          <w:sz w:val="15"/>
          <w:szCs w:val="15"/>
        </w:rPr>
        <w:tab/>
      </w:r>
      <w:r w:rsidRPr="0047701E">
        <w:rPr>
          <w:i/>
          <w:sz w:val="15"/>
          <w:szCs w:val="15"/>
        </w:rPr>
        <w:t>For the purposes and duration of the execution of the Order, the Ordering Party authorizes the Contractor to process personal data to the extent including only processing activities necessary for execution of the contract and services commissioned by the Ordering Party as the Administrator of the data, within the duties resulting from this contract, in accordance with the principles set out by the University’s Personal Data Security Policy, available on the website of the Ordering Party.</w:t>
      </w:r>
    </w:p>
    <w:p w:rsidR="0047701E" w:rsidRDefault="004A668B" w:rsidP="00836830">
      <w:pPr>
        <w:tabs>
          <w:tab w:val="left" w:pos="284"/>
        </w:tabs>
        <w:spacing w:after="0" w:line="170" w:lineRule="exact"/>
        <w:ind w:left="284" w:hanging="284"/>
        <w:jc w:val="both"/>
        <w:rPr>
          <w:rFonts w:cstheme="minorHAnsi"/>
          <w:color w:val="000000" w:themeColor="text1"/>
          <w:sz w:val="15"/>
          <w:szCs w:val="15"/>
        </w:rPr>
      </w:pPr>
      <w:r w:rsidRPr="004A668B">
        <w:rPr>
          <w:sz w:val="15"/>
          <w:szCs w:val="15"/>
        </w:rPr>
        <w:t>5</w:t>
      </w:r>
      <w:r w:rsidR="00C84388" w:rsidRPr="004A668B">
        <w:rPr>
          <w:sz w:val="15"/>
          <w:szCs w:val="15"/>
        </w:rPr>
        <w:t>.</w:t>
      </w:r>
      <w:r w:rsidR="00C84388" w:rsidRPr="004A668B">
        <w:rPr>
          <w:sz w:val="15"/>
          <w:szCs w:val="15"/>
        </w:rPr>
        <w:tab/>
        <w:t>Naruszenie zasad ochrony danych osobowych stanowi ciężkie naruszenie obowiązków wynikających z niniejszej umowy.</w:t>
      </w:r>
      <w:r w:rsidR="00C84388" w:rsidRPr="004A668B">
        <w:rPr>
          <w:rFonts w:cstheme="minorHAnsi"/>
          <w:color w:val="000000" w:themeColor="text1"/>
          <w:sz w:val="15"/>
          <w:szCs w:val="15"/>
        </w:rPr>
        <w:t xml:space="preserve"> </w:t>
      </w:r>
    </w:p>
    <w:p w:rsidR="00C84388" w:rsidRPr="0098032D" w:rsidRDefault="0047701E" w:rsidP="00836830">
      <w:pPr>
        <w:tabs>
          <w:tab w:val="left" w:pos="284"/>
        </w:tabs>
        <w:spacing w:after="0" w:line="170" w:lineRule="exact"/>
        <w:ind w:left="284" w:hanging="284"/>
        <w:jc w:val="both"/>
        <w:rPr>
          <w:rFonts w:cstheme="minorHAnsi"/>
          <w:i/>
          <w:color w:val="000000" w:themeColor="text1"/>
          <w:sz w:val="15"/>
          <w:szCs w:val="15"/>
        </w:rPr>
      </w:pPr>
      <w:r>
        <w:rPr>
          <w:rFonts w:cstheme="minorHAnsi"/>
          <w:color w:val="000000" w:themeColor="text1"/>
          <w:sz w:val="15"/>
          <w:szCs w:val="15"/>
        </w:rPr>
        <w:tab/>
      </w:r>
      <w:r w:rsidRPr="0098032D">
        <w:rPr>
          <w:rFonts w:cstheme="minorHAnsi"/>
          <w:i/>
          <w:color w:val="000000" w:themeColor="text1"/>
          <w:sz w:val="15"/>
          <w:szCs w:val="15"/>
        </w:rPr>
        <w:t>Violation of the data protection rules is a serious breach of obligations under this contract.</w:t>
      </w:r>
    </w:p>
    <w:p w:rsidR="0047701E" w:rsidRDefault="004A668B" w:rsidP="00836830">
      <w:pPr>
        <w:tabs>
          <w:tab w:val="left" w:pos="284"/>
        </w:tabs>
        <w:spacing w:after="0" w:line="170" w:lineRule="exact"/>
        <w:ind w:left="284" w:hanging="284"/>
        <w:jc w:val="both"/>
        <w:rPr>
          <w:sz w:val="15"/>
          <w:szCs w:val="15"/>
        </w:rPr>
      </w:pPr>
      <w:r w:rsidRPr="004A668B">
        <w:rPr>
          <w:rFonts w:cstheme="minorHAnsi"/>
          <w:color w:val="000000" w:themeColor="text1"/>
          <w:sz w:val="15"/>
          <w:szCs w:val="15"/>
        </w:rPr>
        <w:t>6</w:t>
      </w:r>
      <w:r w:rsidR="00C84388" w:rsidRPr="004A668B">
        <w:rPr>
          <w:rFonts w:cstheme="minorHAnsi"/>
          <w:color w:val="000000" w:themeColor="text1"/>
          <w:sz w:val="15"/>
          <w:szCs w:val="15"/>
        </w:rPr>
        <w:t>.</w:t>
      </w:r>
      <w:r w:rsidR="00C84388" w:rsidRPr="004A668B">
        <w:rPr>
          <w:rFonts w:cstheme="minorHAnsi"/>
          <w:color w:val="000000" w:themeColor="text1"/>
          <w:sz w:val="15"/>
          <w:szCs w:val="15"/>
        </w:rPr>
        <w:tab/>
        <w:t xml:space="preserve">Zleceniobiorca przyjmuje do wiadomości, że do jego danych osobowych ma zastosowanie </w:t>
      </w:r>
      <w:r w:rsidR="00C84388" w:rsidRPr="004A668B">
        <w:rPr>
          <w:sz w:val="15"/>
          <w:szCs w:val="15"/>
        </w:rPr>
        <w:t>klauzula informacyjną RODO zawarta w oświadczeniu Zleceniobiorcy</w:t>
      </w:r>
      <w:r w:rsidR="001A6437">
        <w:rPr>
          <w:sz w:val="15"/>
          <w:szCs w:val="15"/>
        </w:rPr>
        <w:t>.</w:t>
      </w:r>
      <w:r w:rsidR="0047701E">
        <w:rPr>
          <w:sz w:val="15"/>
          <w:szCs w:val="15"/>
        </w:rPr>
        <w:t xml:space="preserve"> </w:t>
      </w:r>
    </w:p>
    <w:p w:rsidR="00C84388" w:rsidRPr="0098032D" w:rsidRDefault="0047701E" w:rsidP="00836830">
      <w:pPr>
        <w:tabs>
          <w:tab w:val="left" w:pos="284"/>
        </w:tabs>
        <w:spacing w:after="0" w:line="170" w:lineRule="exact"/>
        <w:ind w:left="284" w:hanging="284"/>
        <w:jc w:val="both"/>
        <w:rPr>
          <w:i/>
          <w:sz w:val="15"/>
          <w:szCs w:val="15"/>
        </w:rPr>
      </w:pPr>
      <w:r>
        <w:rPr>
          <w:sz w:val="15"/>
          <w:szCs w:val="15"/>
        </w:rPr>
        <w:tab/>
      </w:r>
      <w:r w:rsidRPr="0098032D">
        <w:rPr>
          <w:i/>
          <w:sz w:val="15"/>
          <w:szCs w:val="15"/>
        </w:rPr>
        <w:t>The Contractor acknowledges that the GDPR information clause included in the Contractor’s statement applies to his/her personal data.</w:t>
      </w:r>
    </w:p>
    <w:p w:rsidR="00CC6DC0" w:rsidRPr="004A668B" w:rsidRDefault="00EA310D" w:rsidP="00836830">
      <w:pPr>
        <w:spacing w:after="0" w:line="170" w:lineRule="exact"/>
        <w:jc w:val="center"/>
        <w:rPr>
          <w:rFonts w:cstheme="minorHAnsi"/>
          <w:sz w:val="15"/>
          <w:szCs w:val="15"/>
        </w:rPr>
      </w:pPr>
      <w:r w:rsidRPr="004A668B">
        <w:rPr>
          <w:rFonts w:cstheme="minorHAnsi"/>
          <w:sz w:val="15"/>
          <w:szCs w:val="15"/>
        </w:rPr>
        <w:t xml:space="preserve">§ </w:t>
      </w:r>
      <w:r w:rsidR="00A43A77" w:rsidRPr="004A668B">
        <w:rPr>
          <w:rFonts w:cstheme="minorHAnsi"/>
          <w:sz w:val="15"/>
          <w:szCs w:val="15"/>
        </w:rPr>
        <w:t>5</w:t>
      </w:r>
    </w:p>
    <w:p w:rsidR="00CC6DC0" w:rsidRDefault="00CC6DC0" w:rsidP="0098032D">
      <w:pPr>
        <w:tabs>
          <w:tab w:val="left" w:pos="284"/>
        </w:tabs>
        <w:spacing w:after="0" w:line="170" w:lineRule="exact"/>
        <w:ind w:left="284" w:hanging="284"/>
        <w:rPr>
          <w:rFonts w:cstheme="minorHAnsi"/>
          <w:sz w:val="15"/>
          <w:szCs w:val="15"/>
        </w:rPr>
      </w:pPr>
      <w:r w:rsidRPr="004A668B">
        <w:rPr>
          <w:rFonts w:cstheme="minorHAnsi"/>
          <w:sz w:val="15"/>
          <w:szCs w:val="15"/>
        </w:rPr>
        <w:t>1.</w:t>
      </w:r>
      <w:r w:rsidRPr="004A668B">
        <w:rPr>
          <w:rFonts w:cstheme="minorHAnsi"/>
          <w:sz w:val="15"/>
          <w:szCs w:val="15"/>
        </w:rPr>
        <w:tab/>
      </w:r>
      <w:bookmarkStart w:id="2" w:name="_Hlk21907983"/>
      <w:r w:rsidRPr="004A668B">
        <w:rPr>
          <w:rFonts w:cstheme="minorHAnsi"/>
          <w:sz w:val="15"/>
          <w:szCs w:val="15"/>
        </w:rPr>
        <w:t>Za wykonanie zlecenia, określonego w § 1,  Zleceniobiorc</w:t>
      </w:r>
      <w:r w:rsidR="00A43A77" w:rsidRPr="004A668B">
        <w:rPr>
          <w:rFonts w:cstheme="minorHAnsi"/>
          <w:sz w:val="15"/>
          <w:szCs w:val="15"/>
        </w:rPr>
        <w:t>a otrzyma wynagrodzenie umowne w wysokości:</w:t>
      </w:r>
      <w:r w:rsidR="00634C7E" w:rsidRPr="004A668B">
        <w:rPr>
          <w:rFonts w:cstheme="minorHAnsi"/>
          <w:sz w:val="15"/>
          <w:szCs w:val="15"/>
        </w:rPr>
        <w:t xml:space="preserve"> </w:t>
      </w:r>
      <w:r w:rsidR="0098032D">
        <w:rPr>
          <w:rFonts w:cstheme="minorHAnsi"/>
          <w:sz w:val="15"/>
          <w:szCs w:val="15"/>
        </w:rPr>
        <w:t xml:space="preserve">                                                                                                                    </w:t>
      </w:r>
      <w:r w:rsidR="0098032D" w:rsidRPr="0098032D">
        <w:rPr>
          <w:rFonts w:cstheme="minorHAnsi"/>
          <w:i/>
          <w:sz w:val="15"/>
          <w:szCs w:val="15"/>
        </w:rPr>
        <w:t>In virtue of the services performed in accordance with § 1, the Contractor shall receive contractual remuneration in the amount of:</w:t>
      </w:r>
    </w:p>
    <w:p w:rsidR="0098032D" w:rsidRPr="004A668B" w:rsidRDefault="0098032D" w:rsidP="00836830">
      <w:pPr>
        <w:tabs>
          <w:tab w:val="left" w:pos="284"/>
        </w:tabs>
        <w:spacing w:after="0" w:line="170" w:lineRule="exact"/>
        <w:jc w:val="both"/>
        <w:rPr>
          <w:rFonts w:cstheme="minorHAnsi"/>
          <w:sz w:val="15"/>
          <w:szCs w:val="15"/>
        </w:rPr>
      </w:pPr>
    </w:p>
    <w:tbl>
      <w:tblPr>
        <w:tblStyle w:val="Tabela-Siatka"/>
        <w:tblW w:w="10886" w:type="dxa"/>
        <w:tblInd w:w="-113" w:type="dxa"/>
        <w:tblLook w:val="04A0" w:firstRow="1" w:lastRow="0" w:firstColumn="1" w:lastColumn="0" w:noHBand="0" w:noVBand="1"/>
      </w:tblPr>
      <w:tblGrid>
        <w:gridCol w:w="213"/>
        <w:gridCol w:w="3161"/>
        <w:gridCol w:w="708"/>
        <w:gridCol w:w="1701"/>
        <w:gridCol w:w="3969"/>
        <w:gridCol w:w="1134"/>
      </w:tblGrid>
      <w:tr w:rsidR="002754BD" w:rsidRPr="004A668B" w:rsidTr="00920975">
        <w:trPr>
          <w:gridBefore w:val="1"/>
          <w:wBefore w:w="213" w:type="dxa"/>
        </w:trPr>
        <w:tc>
          <w:tcPr>
            <w:tcW w:w="3161" w:type="dxa"/>
            <w:tcBorders>
              <w:top w:val="nil"/>
              <w:left w:val="nil"/>
              <w:bottom w:val="nil"/>
            </w:tcBorders>
          </w:tcPr>
          <w:p w:rsidR="002754BD" w:rsidRDefault="002754BD" w:rsidP="00182E9D">
            <w:pPr>
              <w:tabs>
                <w:tab w:val="left" w:pos="73"/>
              </w:tabs>
              <w:spacing w:line="170" w:lineRule="exact"/>
              <w:ind w:right="-107"/>
              <w:rPr>
                <w:rFonts w:cstheme="minorHAnsi"/>
                <w:sz w:val="15"/>
                <w:szCs w:val="15"/>
              </w:rPr>
            </w:pPr>
            <w:r w:rsidRPr="004A668B">
              <w:rPr>
                <w:rFonts w:cstheme="minorHAnsi"/>
                <w:sz w:val="15"/>
                <w:szCs w:val="15"/>
              </w:rPr>
              <w:tab/>
              <w:t>stawka za 1 godzinę w kwocie złotych brutto</w:t>
            </w:r>
          </w:p>
          <w:p w:rsidR="0098032D" w:rsidRPr="0098032D" w:rsidRDefault="0098032D" w:rsidP="00182E9D">
            <w:pPr>
              <w:tabs>
                <w:tab w:val="left" w:pos="0"/>
              </w:tabs>
              <w:spacing w:line="170" w:lineRule="exact"/>
              <w:ind w:right="-107"/>
              <w:rPr>
                <w:rFonts w:cstheme="minorHAnsi"/>
                <w:i/>
                <w:sz w:val="15"/>
                <w:szCs w:val="15"/>
              </w:rPr>
            </w:pPr>
            <w:r>
              <w:rPr>
                <w:rFonts w:cstheme="minorHAnsi"/>
                <w:sz w:val="15"/>
                <w:szCs w:val="15"/>
              </w:rPr>
              <w:t xml:space="preserve">  </w:t>
            </w:r>
            <w:r w:rsidRPr="0098032D">
              <w:rPr>
                <w:rFonts w:cstheme="minorHAnsi"/>
                <w:i/>
                <w:sz w:val="15"/>
                <w:szCs w:val="15"/>
              </w:rPr>
              <w:t>hourly pay rate: PLN gross</w:t>
            </w:r>
          </w:p>
        </w:tc>
        <w:tc>
          <w:tcPr>
            <w:tcW w:w="708" w:type="dxa"/>
          </w:tcPr>
          <w:p w:rsidR="002754BD" w:rsidRPr="006902E0" w:rsidRDefault="002754BD" w:rsidP="00920975">
            <w:pPr>
              <w:tabs>
                <w:tab w:val="left" w:pos="284"/>
              </w:tabs>
              <w:spacing w:line="170" w:lineRule="exact"/>
              <w:ind w:left="-282" w:firstLine="282"/>
              <w:jc w:val="right"/>
              <w:rPr>
                <w:rFonts w:cstheme="minorHAnsi"/>
                <w:b/>
                <w:sz w:val="18"/>
                <w:szCs w:val="15"/>
              </w:rPr>
            </w:pPr>
          </w:p>
        </w:tc>
        <w:tc>
          <w:tcPr>
            <w:tcW w:w="1701" w:type="dxa"/>
            <w:tcBorders>
              <w:top w:val="nil"/>
              <w:bottom w:val="nil"/>
            </w:tcBorders>
          </w:tcPr>
          <w:p w:rsidR="002754BD" w:rsidRDefault="002754BD" w:rsidP="00836830">
            <w:pPr>
              <w:tabs>
                <w:tab w:val="left" w:pos="284"/>
              </w:tabs>
              <w:spacing w:line="170" w:lineRule="exact"/>
              <w:jc w:val="right"/>
              <w:rPr>
                <w:rFonts w:eastAsia="Calibri" w:cstheme="minorHAnsi"/>
                <w:color w:val="000000" w:themeColor="text1"/>
                <w:sz w:val="15"/>
                <w:szCs w:val="15"/>
              </w:rPr>
            </w:pPr>
            <w:r w:rsidRPr="004A668B">
              <w:rPr>
                <w:rFonts w:eastAsia="Calibri" w:cstheme="minorHAnsi"/>
                <w:color w:val="000000" w:themeColor="text1"/>
                <w:sz w:val="15"/>
                <w:szCs w:val="15"/>
              </w:rPr>
              <w:t>słownie złotych brutto</w:t>
            </w:r>
          </w:p>
          <w:p w:rsidR="0098032D" w:rsidRPr="0098032D" w:rsidRDefault="0098032D" w:rsidP="0098032D">
            <w:pPr>
              <w:tabs>
                <w:tab w:val="left" w:pos="284"/>
              </w:tabs>
              <w:spacing w:line="170" w:lineRule="exact"/>
              <w:rPr>
                <w:rFonts w:cstheme="minorHAnsi"/>
                <w:sz w:val="15"/>
                <w:szCs w:val="15"/>
              </w:rPr>
            </w:pPr>
            <w:r>
              <w:rPr>
                <w:rFonts w:cstheme="minorHAnsi"/>
                <w:sz w:val="15"/>
                <w:szCs w:val="15"/>
              </w:rPr>
              <w:t xml:space="preserve">    </w:t>
            </w:r>
            <w:r w:rsidRPr="0098032D">
              <w:rPr>
                <w:rFonts w:cstheme="minorHAnsi"/>
                <w:sz w:val="15"/>
                <w:szCs w:val="15"/>
              </w:rPr>
              <w:t xml:space="preserve">in </w:t>
            </w:r>
            <w:r w:rsidRPr="0098032D">
              <w:rPr>
                <w:rFonts w:cstheme="minorHAnsi"/>
                <w:i/>
                <w:sz w:val="15"/>
                <w:szCs w:val="15"/>
              </w:rPr>
              <w:t>words</w:t>
            </w:r>
            <w:r w:rsidRPr="0098032D">
              <w:rPr>
                <w:rFonts w:cstheme="minorHAnsi"/>
                <w:sz w:val="15"/>
                <w:szCs w:val="15"/>
              </w:rPr>
              <w:t>: PLN gross</w:t>
            </w:r>
          </w:p>
        </w:tc>
        <w:tc>
          <w:tcPr>
            <w:tcW w:w="5103" w:type="dxa"/>
            <w:gridSpan w:val="2"/>
          </w:tcPr>
          <w:p w:rsidR="002754BD" w:rsidRPr="00920975" w:rsidRDefault="002754BD" w:rsidP="00836830">
            <w:pPr>
              <w:tabs>
                <w:tab w:val="left" w:pos="284"/>
              </w:tabs>
              <w:spacing w:line="170" w:lineRule="exact"/>
              <w:rPr>
                <w:rFonts w:cstheme="minorHAnsi"/>
                <w:b/>
                <w:sz w:val="18"/>
                <w:szCs w:val="15"/>
              </w:rPr>
            </w:pPr>
          </w:p>
        </w:tc>
      </w:tr>
      <w:tr w:rsidR="002754BD" w:rsidRPr="004A668B" w:rsidTr="00920975">
        <w:trPr>
          <w:trHeight w:val="154"/>
        </w:trPr>
        <w:tc>
          <w:tcPr>
            <w:tcW w:w="9752" w:type="dxa"/>
            <w:gridSpan w:val="5"/>
            <w:tcBorders>
              <w:top w:val="nil"/>
              <w:left w:val="nil"/>
              <w:bottom w:val="nil"/>
              <w:right w:val="single" w:sz="4" w:space="0" w:color="auto"/>
            </w:tcBorders>
          </w:tcPr>
          <w:p w:rsidR="002754BD" w:rsidRDefault="002754BD" w:rsidP="00182E9D">
            <w:pPr>
              <w:tabs>
                <w:tab w:val="left" w:pos="292"/>
              </w:tabs>
              <w:spacing w:line="170" w:lineRule="exact"/>
              <w:ind w:firstLine="8"/>
              <w:rPr>
                <w:rFonts w:cstheme="minorHAnsi"/>
                <w:color w:val="000000" w:themeColor="text1"/>
                <w:sz w:val="15"/>
                <w:szCs w:val="15"/>
              </w:rPr>
            </w:pPr>
            <w:r w:rsidRPr="004A668B">
              <w:rPr>
                <w:rFonts w:cstheme="minorHAnsi"/>
                <w:color w:val="000000" w:themeColor="text1"/>
                <w:sz w:val="15"/>
                <w:szCs w:val="15"/>
              </w:rPr>
              <w:t>2.</w:t>
            </w:r>
            <w:r w:rsidRPr="004A668B">
              <w:rPr>
                <w:rFonts w:cstheme="minorHAnsi"/>
                <w:color w:val="000000" w:themeColor="text1"/>
                <w:sz w:val="15"/>
                <w:szCs w:val="15"/>
              </w:rPr>
              <w:tab/>
              <w:t>Maksymalna liczba godzin przewidziana na wykonanie czynności, o których mowa w § 1 wynosi</w:t>
            </w:r>
          </w:p>
          <w:p w:rsidR="0098032D" w:rsidRPr="004A668B" w:rsidRDefault="0098032D" w:rsidP="00182E9D">
            <w:pPr>
              <w:tabs>
                <w:tab w:val="left" w:pos="292"/>
              </w:tabs>
              <w:spacing w:line="170" w:lineRule="exact"/>
              <w:ind w:firstLine="113"/>
              <w:rPr>
                <w:rFonts w:cstheme="minorHAnsi"/>
                <w:color w:val="000000" w:themeColor="text1"/>
                <w:sz w:val="15"/>
                <w:szCs w:val="15"/>
              </w:rPr>
            </w:pPr>
            <w:r>
              <w:rPr>
                <w:rFonts w:cstheme="minorHAnsi"/>
                <w:color w:val="000000" w:themeColor="text1"/>
                <w:sz w:val="15"/>
                <w:szCs w:val="15"/>
              </w:rPr>
              <w:t xml:space="preserve">     </w:t>
            </w:r>
            <w:r w:rsidRPr="0098032D">
              <w:rPr>
                <w:rFonts w:cstheme="minorHAnsi"/>
                <w:i/>
                <w:color w:val="000000" w:themeColor="text1"/>
                <w:sz w:val="15"/>
                <w:szCs w:val="15"/>
              </w:rPr>
              <w:t>The maximum</w:t>
            </w:r>
            <w:r w:rsidRPr="0098032D">
              <w:rPr>
                <w:rFonts w:cstheme="minorHAnsi"/>
                <w:color w:val="000000" w:themeColor="text1"/>
                <w:sz w:val="15"/>
                <w:szCs w:val="15"/>
              </w:rPr>
              <w:t xml:space="preserve"> </w:t>
            </w:r>
            <w:r w:rsidRPr="0098032D">
              <w:rPr>
                <w:rFonts w:cstheme="minorHAnsi"/>
                <w:i/>
                <w:color w:val="000000" w:themeColor="text1"/>
                <w:sz w:val="15"/>
                <w:szCs w:val="15"/>
              </w:rPr>
              <w:t>number of hours anticipated</w:t>
            </w:r>
            <w:r w:rsidRPr="0098032D">
              <w:rPr>
                <w:rFonts w:cstheme="minorHAnsi"/>
                <w:color w:val="000000" w:themeColor="text1"/>
                <w:sz w:val="15"/>
                <w:szCs w:val="15"/>
              </w:rPr>
              <w:t xml:space="preserve"> </w:t>
            </w:r>
            <w:r w:rsidRPr="0098032D">
              <w:rPr>
                <w:rFonts w:cstheme="minorHAnsi"/>
                <w:i/>
                <w:color w:val="000000" w:themeColor="text1"/>
                <w:sz w:val="15"/>
                <w:szCs w:val="15"/>
              </w:rPr>
              <w:t>for the completion of the services referred to in § 1 amounts to:</w:t>
            </w:r>
          </w:p>
        </w:tc>
        <w:tc>
          <w:tcPr>
            <w:tcW w:w="1134" w:type="dxa"/>
            <w:tcBorders>
              <w:left w:val="single" w:sz="4" w:space="0" w:color="auto"/>
              <w:bottom w:val="single" w:sz="4" w:space="0" w:color="auto"/>
            </w:tcBorders>
          </w:tcPr>
          <w:p w:rsidR="002754BD" w:rsidRPr="00920975" w:rsidRDefault="002754BD" w:rsidP="00836830">
            <w:pPr>
              <w:tabs>
                <w:tab w:val="left" w:pos="284"/>
              </w:tabs>
              <w:spacing w:line="170" w:lineRule="exact"/>
              <w:jc w:val="right"/>
              <w:rPr>
                <w:rFonts w:cstheme="minorHAnsi"/>
                <w:b/>
                <w:color w:val="000000" w:themeColor="text1"/>
                <w:sz w:val="18"/>
                <w:szCs w:val="15"/>
              </w:rPr>
            </w:pPr>
          </w:p>
        </w:tc>
      </w:tr>
      <w:tr w:rsidR="002754BD" w:rsidRPr="004A668B" w:rsidTr="00920975">
        <w:trPr>
          <w:trHeight w:val="154"/>
        </w:trPr>
        <w:tc>
          <w:tcPr>
            <w:tcW w:w="9752" w:type="dxa"/>
            <w:gridSpan w:val="5"/>
            <w:tcBorders>
              <w:top w:val="nil"/>
              <w:left w:val="nil"/>
              <w:bottom w:val="nil"/>
              <w:right w:val="single" w:sz="4" w:space="0" w:color="auto"/>
            </w:tcBorders>
          </w:tcPr>
          <w:p w:rsidR="002754BD" w:rsidRDefault="002754BD" w:rsidP="00182E9D">
            <w:pPr>
              <w:tabs>
                <w:tab w:val="left" w:pos="292"/>
              </w:tabs>
              <w:spacing w:line="170" w:lineRule="exact"/>
              <w:rPr>
                <w:rFonts w:cstheme="minorHAnsi"/>
                <w:color w:val="000000" w:themeColor="text1"/>
                <w:sz w:val="15"/>
                <w:szCs w:val="15"/>
              </w:rPr>
            </w:pPr>
            <w:r w:rsidRPr="004A668B">
              <w:rPr>
                <w:rFonts w:cstheme="minorHAnsi"/>
                <w:color w:val="000000" w:themeColor="text1"/>
                <w:sz w:val="15"/>
                <w:szCs w:val="15"/>
              </w:rPr>
              <w:t>3.</w:t>
            </w:r>
            <w:r w:rsidRPr="004A668B">
              <w:rPr>
                <w:rFonts w:cstheme="minorHAnsi"/>
                <w:color w:val="000000" w:themeColor="text1"/>
                <w:sz w:val="15"/>
                <w:szCs w:val="15"/>
              </w:rPr>
              <w:tab/>
              <w:t>Łączne wynagrodzenie za wykonanie zlecenia, określonego w § 1, nie może przekroczyć kwoty w złotych brutto</w:t>
            </w:r>
          </w:p>
          <w:p w:rsidR="0098032D" w:rsidRPr="004A668B" w:rsidRDefault="0098032D" w:rsidP="00836830">
            <w:pPr>
              <w:tabs>
                <w:tab w:val="left" w:pos="397"/>
              </w:tabs>
              <w:spacing w:line="170" w:lineRule="exact"/>
              <w:ind w:firstLine="113"/>
              <w:rPr>
                <w:rFonts w:cstheme="minorHAnsi"/>
                <w:color w:val="000000" w:themeColor="text1"/>
                <w:sz w:val="15"/>
                <w:szCs w:val="15"/>
              </w:rPr>
            </w:pPr>
            <w:r>
              <w:rPr>
                <w:rFonts w:cstheme="minorHAnsi"/>
                <w:color w:val="000000" w:themeColor="text1"/>
                <w:sz w:val="15"/>
                <w:szCs w:val="15"/>
              </w:rPr>
              <w:t xml:space="preserve">     </w:t>
            </w:r>
            <w:r w:rsidRPr="0098032D">
              <w:rPr>
                <w:rFonts w:cstheme="minorHAnsi"/>
                <w:i/>
                <w:color w:val="000000" w:themeColor="text1"/>
                <w:sz w:val="15"/>
                <w:szCs w:val="15"/>
              </w:rPr>
              <w:t>Total remuneration for the services performed, referred to in § 1, may not exceed the gross amount of PLN</w:t>
            </w:r>
          </w:p>
        </w:tc>
        <w:tc>
          <w:tcPr>
            <w:tcW w:w="1134" w:type="dxa"/>
            <w:tcBorders>
              <w:left w:val="single" w:sz="4" w:space="0" w:color="auto"/>
            </w:tcBorders>
          </w:tcPr>
          <w:p w:rsidR="002754BD" w:rsidRPr="00920975" w:rsidRDefault="002754BD" w:rsidP="00836830">
            <w:pPr>
              <w:tabs>
                <w:tab w:val="left" w:pos="284"/>
              </w:tabs>
              <w:spacing w:line="170" w:lineRule="exact"/>
              <w:jc w:val="right"/>
              <w:rPr>
                <w:rFonts w:cstheme="minorHAnsi"/>
                <w:b/>
                <w:color w:val="000000" w:themeColor="text1"/>
                <w:sz w:val="18"/>
                <w:szCs w:val="15"/>
              </w:rPr>
            </w:pPr>
          </w:p>
        </w:tc>
      </w:tr>
      <w:tr w:rsidR="002754BD" w:rsidRPr="004A668B" w:rsidTr="00920975">
        <w:trPr>
          <w:gridBefore w:val="1"/>
          <w:wBefore w:w="213" w:type="dxa"/>
        </w:trPr>
        <w:tc>
          <w:tcPr>
            <w:tcW w:w="5570" w:type="dxa"/>
            <w:gridSpan w:val="3"/>
            <w:tcBorders>
              <w:top w:val="nil"/>
              <w:left w:val="nil"/>
              <w:bottom w:val="nil"/>
            </w:tcBorders>
          </w:tcPr>
          <w:p w:rsidR="002754BD" w:rsidRPr="004A668B" w:rsidRDefault="002754BD" w:rsidP="00836830">
            <w:pPr>
              <w:tabs>
                <w:tab w:val="left" w:pos="284"/>
              </w:tabs>
              <w:spacing w:line="170" w:lineRule="exact"/>
              <w:jc w:val="right"/>
              <w:rPr>
                <w:rFonts w:cstheme="minorHAnsi"/>
                <w:b/>
                <w:color w:val="000000" w:themeColor="text1"/>
                <w:sz w:val="15"/>
                <w:szCs w:val="15"/>
              </w:rPr>
            </w:pPr>
            <w:r w:rsidRPr="004A668B">
              <w:rPr>
                <w:rFonts w:eastAsia="Calibri" w:cstheme="minorHAnsi"/>
                <w:color w:val="000000" w:themeColor="text1"/>
                <w:sz w:val="15"/>
                <w:szCs w:val="15"/>
              </w:rPr>
              <w:t>słownie złotych brutto</w:t>
            </w:r>
            <w:r w:rsidR="0098032D">
              <w:rPr>
                <w:rFonts w:eastAsia="Calibri" w:cstheme="minorHAnsi"/>
                <w:color w:val="000000" w:themeColor="text1"/>
                <w:sz w:val="15"/>
                <w:szCs w:val="15"/>
              </w:rPr>
              <w:t>/</w:t>
            </w:r>
            <w:r w:rsidR="0098032D" w:rsidRPr="0098032D">
              <w:rPr>
                <w:rFonts w:eastAsia="Calibri" w:cstheme="minorHAnsi"/>
                <w:i/>
                <w:color w:val="000000" w:themeColor="text1"/>
                <w:sz w:val="15"/>
                <w:szCs w:val="15"/>
              </w:rPr>
              <w:t>in words: PLN gross</w:t>
            </w:r>
          </w:p>
        </w:tc>
        <w:tc>
          <w:tcPr>
            <w:tcW w:w="5103" w:type="dxa"/>
            <w:gridSpan w:val="2"/>
          </w:tcPr>
          <w:p w:rsidR="002754BD" w:rsidRPr="00920975" w:rsidRDefault="002754BD" w:rsidP="00836830">
            <w:pPr>
              <w:tabs>
                <w:tab w:val="left" w:pos="284"/>
              </w:tabs>
              <w:spacing w:line="170" w:lineRule="exact"/>
              <w:rPr>
                <w:rFonts w:cstheme="minorHAnsi"/>
                <w:b/>
                <w:color w:val="000000" w:themeColor="text1"/>
                <w:sz w:val="18"/>
                <w:szCs w:val="15"/>
              </w:rPr>
            </w:pPr>
          </w:p>
        </w:tc>
      </w:tr>
    </w:tbl>
    <w:bookmarkEnd w:id="2"/>
    <w:p w:rsidR="00C84388" w:rsidRPr="004A668B" w:rsidRDefault="002754BD" w:rsidP="0098032D">
      <w:pPr>
        <w:tabs>
          <w:tab w:val="left" w:pos="284"/>
        </w:tabs>
        <w:spacing w:after="0" w:line="170" w:lineRule="exact"/>
        <w:ind w:left="284" w:hanging="284"/>
        <w:rPr>
          <w:sz w:val="15"/>
          <w:szCs w:val="15"/>
        </w:rPr>
      </w:pPr>
      <w:r w:rsidRPr="004A668B">
        <w:rPr>
          <w:rFonts w:cstheme="minorHAnsi"/>
          <w:color w:val="000000" w:themeColor="text1"/>
          <w:sz w:val="15"/>
          <w:szCs w:val="15"/>
        </w:rPr>
        <w:t>4.</w:t>
      </w:r>
      <w:r w:rsidRPr="004A668B">
        <w:rPr>
          <w:rFonts w:cstheme="minorHAnsi"/>
          <w:color w:val="000000" w:themeColor="text1"/>
          <w:sz w:val="15"/>
          <w:szCs w:val="15"/>
        </w:rPr>
        <w:tab/>
      </w:r>
      <w:r w:rsidR="00C84388" w:rsidRPr="004A668B">
        <w:rPr>
          <w:sz w:val="15"/>
          <w:szCs w:val="15"/>
        </w:rPr>
        <w:t>Wszelkie wydatki poczynione w celu należytego wykonania czynności, o których mowa w § 1, ponosi Zleceniobiorca.</w:t>
      </w:r>
      <w:r w:rsidR="0098032D">
        <w:rPr>
          <w:sz w:val="15"/>
          <w:szCs w:val="15"/>
        </w:rPr>
        <w:t xml:space="preserve">                                                                                                      </w:t>
      </w:r>
      <w:r w:rsidR="0098032D" w:rsidRPr="0098032D">
        <w:rPr>
          <w:i/>
          <w:sz w:val="15"/>
          <w:szCs w:val="15"/>
        </w:rPr>
        <w:t>All expenses for the purpose of ensuring satisfactory performance of the services referred to in § 1 are incurred by the Contractor.</w:t>
      </w:r>
    </w:p>
    <w:p w:rsidR="0098032D" w:rsidRDefault="00C84388" w:rsidP="00836830">
      <w:pPr>
        <w:tabs>
          <w:tab w:val="left" w:pos="284"/>
        </w:tabs>
        <w:spacing w:after="0" w:line="170" w:lineRule="exact"/>
        <w:ind w:left="284" w:hanging="284"/>
        <w:jc w:val="both"/>
        <w:rPr>
          <w:rFonts w:cstheme="minorHAnsi"/>
          <w:color w:val="000000" w:themeColor="text1"/>
          <w:sz w:val="15"/>
          <w:szCs w:val="15"/>
        </w:rPr>
      </w:pPr>
      <w:r w:rsidRPr="004A668B">
        <w:rPr>
          <w:sz w:val="15"/>
          <w:szCs w:val="15"/>
        </w:rPr>
        <w:t>5.</w:t>
      </w:r>
      <w:r w:rsidRPr="004A668B">
        <w:rPr>
          <w:sz w:val="15"/>
          <w:szCs w:val="15"/>
        </w:rPr>
        <w:tab/>
      </w:r>
      <w:r w:rsidR="00A6397B" w:rsidRPr="004A668B">
        <w:rPr>
          <w:sz w:val="15"/>
          <w:szCs w:val="15"/>
        </w:rPr>
        <w:t>Zleceniobiorca</w:t>
      </w:r>
      <w:r w:rsidR="00A6397B" w:rsidRPr="004A668B">
        <w:rPr>
          <w:rFonts w:cstheme="minorHAnsi"/>
          <w:color w:val="000000" w:themeColor="text1"/>
          <w:sz w:val="15"/>
          <w:szCs w:val="15"/>
        </w:rPr>
        <w:t xml:space="preserve"> zobowiązany jest do przedkładania rachunków za każdy miesiąc, w którym realizuje zlecenie. </w:t>
      </w:r>
      <w:r w:rsidR="0098032D">
        <w:rPr>
          <w:rFonts w:cstheme="minorHAnsi"/>
          <w:color w:val="000000" w:themeColor="text1"/>
          <w:sz w:val="15"/>
          <w:szCs w:val="15"/>
        </w:rPr>
        <w:t xml:space="preserve">                                                                                                            </w:t>
      </w:r>
    </w:p>
    <w:p w:rsidR="00A6397B" w:rsidRPr="0098032D" w:rsidRDefault="0098032D" w:rsidP="00836830">
      <w:pPr>
        <w:tabs>
          <w:tab w:val="left" w:pos="284"/>
        </w:tabs>
        <w:spacing w:after="0" w:line="170" w:lineRule="exact"/>
        <w:ind w:left="284" w:hanging="284"/>
        <w:jc w:val="both"/>
        <w:rPr>
          <w:rFonts w:cstheme="minorHAnsi"/>
          <w:i/>
          <w:color w:val="000000" w:themeColor="text1"/>
          <w:sz w:val="15"/>
          <w:szCs w:val="15"/>
        </w:rPr>
      </w:pPr>
      <w:r>
        <w:rPr>
          <w:rFonts w:cstheme="minorHAnsi"/>
          <w:color w:val="000000" w:themeColor="text1"/>
          <w:sz w:val="15"/>
          <w:szCs w:val="15"/>
        </w:rPr>
        <w:tab/>
      </w:r>
      <w:r w:rsidRPr="0098032D">
        <w:rPr>
          <w:rFonts w:cstheme="minorHAnsi"/>
          <w:i/>
          <w:color w:val="000000" w:themeColor="text1"/>
          <w:sz w:val="15"/>
          <w:szCs w:val="15"/>
        </w:rPr>
        <w:t>The Contractor is obliged to submit invoices every month the Order is executed.</w:t>
      </w:r>
    </w:p>
    <w:p w:rsidR="0098032D" w:rsidRDefault="00C84388" w:rsidP="00836830">
      <w:pPr>
        <w:tabs>
          <w:tab w:val="left" w:pos="284"/>
        </w:tabs>
        <w:spacing w:after="0" w:line="170" w:lineRule="exact"/>
        <w:ind w:left="284" w:hanging="284"/>
        <w:jc w:val="both"/>
        <w:rPr>
          <w:rFonts w:cstheme="minorHAnsi"/>
          <w:color w:val="000000" w:themeColor="text1"/>
          <w:sz w:val="15"/>
          <w:szCs w:val="15"/>
        </w:rPr>
      </w:pPr>
      <w:r w:rsidRPr="004A668B">
        <w:rPr>
          <w:sz w:val="15"/>
          <w:szCs w:val="15"/>
        </w:rPr>
        <w:t>6</w:t>
      </w:r>
      <w:r w:rsidR="00186893" w:rsidRPr="004A668B">
        <w:rPr>
          <w:sz w:val="15"/>
          <w:szCs w:val="15"/>
        </w:rPr>
        <w:t>.</w:t>
      </w:r>
      <w:r w:rsidR="00186893" w:rsidRPr="004A668B">
        <w:rPr>
          <w:sz w:val="15"/>
          <w:szCs w:val="15"/>
        </w:rPr>
        <w:tab/>
      </w:r>
      <w:r w:rsidR="00A43A77" w:rsidRPr="004A668B">
        <w:rPr>
          <w:sz w:val="15"/>
          <w:szCs w:val="15"/>
        </w:rPr>
        <w:t xml:space="preserve">W przypadku należytego wykonania czynności, o których mowa w § 1 Zleceniodawca zobowiązuje się dokonać na rzecz Zleceniobiorcy zapłaty umówionego przez Strony wynagrodzenia. </w:t>
      </w:r>
      <w:r w:rsidR="00A43A77" w:rsidRPr="004A668B">
        <w:rPr>
          <w:rFonts w:cstheme="minorHAnsi"/>
          <w:color w:val="000000" w:themeColor="text1"/>
          <w:sz w:val="15"/>
          <w:szCs w:val="15"/>
        </w:rPr>
        <w:t>Zapłata nastąpi</w:t>
      </w:r>
      <w:r w:rsidR="00A6397B" w:rsidRPr="004A668B">
        <w:rPr>
          <w:rFonts w:cstheme="minorHAnsi"/>
          <w:color w:val="000000" w:themeColor="text1"/>
          <w:sz w:val="15"/>
          <w:szCs w:val="15"/>
        </w:rPr>
        <w:t xml:space="preserve"> w najbliższym terminie rozliczania przez Uczelnię wynagrodzeń z tytułu umów zlecenia</w:t>
      </w:r>
      <w:r w:rsidR="00A43A77" w:rsidRPr="004A668B">
        <w:rPr>
          <w:rFonts w:cstheme="minorHAnsi"/>
          <w:color w:val="000000" w:themeColor="text1"/>
          <w:sz w:val="15"/>
          <w:szCs w:val="15"/>
        </w:rPr>
        <w:t>,</w:t>
      </w:r>
      <w:r w:rsidR="00A6397B" w:rsidRPr="004A668B">
        <w:rPr>
          <w:rFonts w:cstheme="minorHAnsi"/>
          <w:color w:val="000000" w:themeColor="text1"/>
          <w:sz w:val="15"/>
          <w:szCs w:val="15"/>
        </w:rPr>
        <w:t xml:space="preserve"> przypadającym po przedłożeniu rachunku przez Zleceniobiorcę i stwierdzeniu przez Uczelnię należytego wykonania niniejszego zlecenia. </w:t>
      </w:r>
    </w:p>
    <w:p w:rsidR="00A6397B" w:rsidRPr="0098032D" w:rsidRDefault="0098032D" w:rsidP="00836830">
      <w:pPr>
        <w:tabs>
          <w:tab w:val="left" w:pos="284"/>
        </w:tabs>
        <w:spacing w:after="0" w:line="170" w:lineRule="exact"/>
        <w:ind w:left="284" w:hanging="284"/>
        <w:jc w:val="both"/>
        <w:rPr>
          <w:rFonts w:cstheme="minorHAnsi"/>
          <w:i/>
          <w:color w:val="000000" w:themeColor="text1"/>
          <w:sz w:val="15"/>
          <w:szCs w:val="15"/>
        </w:rPr>
      </w:pPr>
      <w:r>
        <w:rPr>
          <w:sz w:val="15"/>
          <w:szCs w:val="15"/>
        </w:rPr>
        <w:tab/>
      </w:r>
      <w:r w:rsidRPr="0098032D">
        <w:rPr>
          <w:rFonts w:cstheme="minorHAnsi"/>
          <w:i/>
          <w:color w:val="000000" w:themeColor="text1"/>
          <w:sz w:val="15"/>
          <w:szCs w:val="15"/>
        </w:rPr>
        <w:t>In the case of due execution of services referred to in § 1, the Ordering Party undertakes to pay the Contractor the contractual remuneration agreed by the parties. The payment will take place on the soonest possible day the University settles contract-of-mandate payments after the Contractor submits the invoice and the University ascertains satisfactory performance of this contract.</w:t>
      </w:r>
    </w:p>
    <w:p w:rsidR="007C0EAA" w:rsidRDefault="00C84388" w:rsidP="00836830">
      <w:pPr>
        <w:tabs>
          <w:tab w:val="left" w:pos="284"/>
        </w:tabs>
        <w:spacing w:after="0" w:line="170" w:lineRule="exact"/>
        <w:ind w:left="284" w:hanging="284"/>
        <w:jc w:val="both"/>
        <w:rPr>
          <w:sz w:val="15"/>
          <w:szCs w:val="15"/>
        </w:rPr>
      </w:pPr>
      <w:r w:rsidRPr="004A668B">
        <w:rPr>
          <w:sz w:val="15"/>
          <w:szCs w:val="15"/>
        </w:rPr>
        <w:t>7</w:t>
      </w:r>
      <w:r w:rsidR="00186893" w:rsidRPr="004A668B">
        <w:rPr>
          <w:sz w:val="15"/>
          <w:szCs w:val="15"/>
        </w:rPr>
        <w:t>.</w:t>
      </w:r>
      <w:r w:rsidR="00186893" w:rsidRPr="004A668B">
        <w:rPr>
          <w:sz w:val="15"/>
          <w:szCs w:val="15"/>
        </w:rPr>
        <w:tab/>
      </w:r>
      <w:r w:rsidR="008418BD" w:rsidRPr="004A668B">
        <w:rPr>
          <w:sz w:val="15"/>
          <w:szCs w:val="15"/>
        </w:rPr>
        <w:t>Od wynagrodzenia uzyskanego z tytułu wykonania umowy pobrana zostanie zaliczka na podatek dochodowy od osób fizycznych oraz składki na ubezpieczenie społeczne i zdrowotne zgodnie z obowiązującymi przepisami oraz złożonym w niniejszej umowie oświadczeniem Zleceniobiorcy.</w:t>
      </w:r>
      <w:r w:rsidR="007C0EAA">
        <w:rPr>
          <w:sz w:val="15"/>
          <w:szCs w:val="15"/>
        </w:rPr>
        <w:t xml:space="preserve"> </w:t>
      </w:r>
    </w:p>
    <w:p w:rsidR="008418BD" w:rsidRPr="007C0EAA" w:rsidRDefault="007C0EAA" w:rsidP="00836830">
      <w:pPr>
        <w:tabs>
          <w:tab w:val="left" w:pos="284"/>
        </w:tabs>
        <w:spacing w:after="0" w:line="170" w:lineRule="exact"/>
        <w:ind w:left="284" w:hanging="284"/>
        <w:jc w:val="both"/>
        <w:rPr>
          <w:i/>
          <w:sz w:val="15"/>
          <w:szCs w:val="15"/>
        </w:rPr>
      </w:pPr>
      <w:r>
        <w:rPr>
          <w:sz w:val="15"/>
          <w:szCs w:val="15"/>
        </w:rPr>
        <w:tab/>
      </w:r>
      <w:r w:rsidRPr="007C0EAA">
        <w:rPr>
          <w:i/>
          <w:sz w:val="15"/>
          <w:szCs w:val="15"/>
        </w:rPr>
        <w:t>Income-tax advance deductions will be made on the remuneration for the performance of the contract, as well as social security and health insurance contributions, in accordance with the applicable laws and the Contractor’s declaration in this contract.</w:t>
      </w:r>
    </w:p>
    <w:p w:rsidR="007C0EAA" w:rsidRDefault="00C84388" w:rsidP="00836830">
      <w:pPr>
        <w:tabs>
          <w:tab w:val="left" w:pos="284"/>
        </w:tabs>
        <w:spacing w:after="0" w:line="170" w:lineRule="exact"/>
        <w:ind w:left="284" w:hanging="284"/>
        <w:jc w:val="both"/>
        <w:rPr>
          <w:rFonts w:cstheme="minorHAnsi"/>
          <w:color w:val="000000" w:themeColor="text1"/>
          <w:sz w:val="15"/>
          <w:szCs w:val="15"/>
        </w:rPr>
      </w:pPr>
      <w:r w:rsidRPr="004A668B">
        <w:rPr>
          <w:sz w:val="15"/>
          <w:szCs w:val="15"/>
        </w:rPr>
        <w:t>8</w:t>
      </w:r>
      <w:r w:rsidR="00A6397B" w:rsidRPr="004A668B">
        <w:rPr>
          <w:sz w:val="15"/>
          <w:szCs w:val="15"/>
        </w:rPr>
        <w:t>.</w:t>
      </w:r>
      <w:r w:rsidR="00A6397B" w:rsidRPr="004A668B">
        <w:rPr>
          <w:sz w:val="15"/>
          <w:szCs w:val="15"/>
        </w:rPr>
        <w:tab/>
        <w:t>Zapłata</w:t>
      </w:r>
      <w:r w:rsidR="00A6397B" w:rsidRPr="004A668B">
        <w:rPr>
          <w:rFonts w:cstheme="minorHAnsi"/>
          <w:color w:val="000000" w:themeColor="text1"/>
          <w:sz w:val="15"/>
          <w:szCs w:val="15"/>
        </w:rPr>
        <w:t xml:space="preserve"> uważana jest za dokonaną z chwilą obciążenia rachunku bankowego Uczelni na podstawie polecenia przelewu.</w:t>
      </w:r>
      <w:r w:rsidR="007C0EAA">
        <w:rPr>
          <w:rFonts w:cstheme="minorHAnsi"/>
          <w:color w:val="000000" w:themeColor="text1"/>
          <w:sz w:val="15"/>
          <w:szCs w:val="15"/>
        </w:rPr>
        <w:t xml:space="preserve"> </w:t>
      </w:r>
    </w:p>
    <w:p w:rsidR="00A6397B" w:rsidRPr="007C0EAA" w:rsidRDefault="007C0EAA" w:rsidP="00836830">
      <w:pPr>
        <w:tabs>
          <w:tab w:val="left" w:pos="284"/>
        </w:tabs>
        <w:spacing w:after="0" w:line="170" w:lineRule="exact"/>
        <w:ind w:left="284" w:hanging="284"/>
        <w:jc w:val="both"/>
        <w:rPr>
          <w:rFonts w:cstheme="minorHAnsi"/>
          <w:i/>
          <w:color w:val="000000" w:themeColor="text1"/>
          <w:sz w:val="15"/>
          <w:szCs w:val="15"/>
        </w:rPr>
      </w:pPr>
      <w:r>
        <w:rPr>
          <w:rFonts w:cstheme="minorHAnsi"/>
          <w:color w:val="000000" w:themeColor="text1"/>
          <w:sz w:val="15"/>
          <w:szCs w:val="15"/>
        </w:rPr>
        <w:tab/>
      </w:r>
      <w:r w:rsidRPr="007C0EAA">
        <w:rPr>
          <w:rFonts w:cstheme="minorHAnsi"/>
          <w:i/>
          <w:color w:val="000000" w:themeColor="text1"/>
          <w:sz w:val="15"/>
          <w:szCs w:val="15"/>
        </w:rPr>
        <w:t>The payment shall be considered to have been made when the University’s account is debited following a debit transfer instruction.</w:t>
      </w:r>
    </w:p>
    <w:p w:rsidR="007C0EAA" w:rsidRDefault="007C0EAA" w:rsidP="00836830">
      <w:pPr>
        <w:spacing w:after="0" w:line="170" w:lineRule="exact"/>
        <w:jc w:val="center"/>
        <w:rPr>
          <w:rFonts w:cstheme="minorHAnsi"/>
          <w:color w:val="000000" w:themeColor="text1"/>
          <w:sz w:val="15"/>
          <w:szCs w:val="15"/>
        </w:rPr>
      </w:pPr>
    </w:p>
    <w:p w:rsidR="003B3B2F" w:rsidRDefault="003B3B2F" w:rsidP="00836830">
      <w:pPr>
        <w:spacing w:after="0" w:line="170" w:lineRule="exact"/>
        <w:jc w:val="center"/>
        <w:rPr>
          <w:rFonts w:cstheme="minorHAnsi"/>
          <w:color w:val="000000" w:themeColor="text1"/>
          <w:sz w:val="15"/>
          <w:szCs w:val="15"/>
        </w:rPr>
      </w:pPr>
    </w:p>
    <w:p w:rsidR="00CC6DC0" w:rsidRPr="004A668B" w:rsidRDefault="00EA310D" w:rsidP="00836830">
      <w:pPr>
        <w:spacing w:after="0" w:line="170" w:lineRule="exact"/>
        <w:jc w:val="center"/>
        <w:rPr>
          <w:rFonts w:cstheme="minorHAnsi"/>
          <w:color w:val="000000" w:themeColor="text1"/>
          <w:sz w:val="15"/>
          <w:szCs w:val="15"/>
        </w:rPr>
      </w:pPr>
      <w:r w:rsidRPr="004A668B">
        <w:rPr>
          <w:rFonts w:cstheme="minorHAnsi"/>
          <w:color w:val="000000" w:themeColor="text1"/>
          <w:sz w:val="15"/>
          <w:szCs w:val="15"/>
        </w:rPr>
        <w:lastRenderedPageBreak/>
        <w:t xml:space="preserve">§ </w:t>
      </w:r>
      <w:r w:rsidR="00A43A77" w:rsidRPr="004A668B">
        <w:rPr>
          <w:rFonts w:cstheme="minorHAnsi"/>
          <w:color w:val="000000" w:themeColor="text1"/>
          <w:sz w:val="15"/>
          <w:szCs w:val="15"/>
        </w:rPr>
        <w:t>6</w:t>
      </w:r>
    </w:p>
    <w:p w:rsidR="009C0885" w:rsidRDefault="00C75483" w:rsidP="00836830">
      <w:pPr>
        <w:tabs>
          <w:tab w:val="left" w:pos="284"/>
        </w:tabs>
        <w:spacing w:after="0" w:line="170" w:lineRule="exact"/>
        <w:ind w:left="284" w:hanging="284"/>
        <w:jc w:val="both"/>
        <w:rPr>
          <w:rFonts w:cstheme="minorHAnsi"/>
          <w:color w:val="000000" w:themeColor="text1"/>
          <w:sz w:val="15"/>
          <w:szCs w:val="15"/>
        </w:rPr>
      </w:pPr>
      <w:r w:rsidRPr="004A668B">
        <w:rPr>
          <w:rFonts w:cstheme="minorHAnsi"/>
          <w:color w:val="000000" w:themeColor="text1"/>
          <w:sz w:val="15"/>
          <w:szCs w:val="15"/>
        </w:rPr>
        <w:t>Potwierdzeniem czasu wykonywania czynności określonych w § 1 umowy będzie*:</w:t>
      </w:r>
      <w:r w:rsidR="009C0885">
        <w:rPr>
          <w:rFonts w:cstheme="minorHAnsi"/>
          <w:color w:val="000000" w:themeColor="text1"/>
          <w:sz w:val="15"/>
          <w:szCs w:val="15"/>
        </w:rPr>
        <w:t xml:space="preserve"> </w:t>
      </w:r>
    </w:p>
    <w:p w:rsidR="00C75483" w:rsidRPr="004A668B" w:rsidRDefault="009C0885" w:rsidP="00836830">
      <w:pPr>
        <w:tabs>
          <w:tab w:val="left" w:pos="284"/>
        </w:tabs>
        <w:spacing w:after="0" w:line="170" w:lineRule="exact"/>
        <w:ind w:left="284" w:hanging="284"/>
        <w:jc w:val="both"/>
        <w:rPr>
          <w:rFonts w:cstheme="minorHAnsi"/>
          <w:color w:val="000000" w:themeColor="text1"/>
          <w:sz w:val="15"/>
          <w:szCs w:val="15"/>
        </w:rPr>
      </w:pPr>
      <w:r w:rsidRPr="009C0885">
        <w:rPr>
          <w:rFonts w:cstheme="minorHAnsi"/>
          <w:color w:val="000000" w:themeColor="text1"/>
          <w:sz w:val="15"/>
          <w:szCs w:val="15"/>
        </w:rPr>
        <w:t>The time of the execution of services referred to in § 1 will be confirmed by:</w:t>
      </w:r>
    </w:p>
    <w:p w:rsidR="00C75483" w:rsidRDefault="00C75483" w:rsidP="00836830">
      <w:pPr>
        <w:pStyle w:val="Akapitzlist"/>
        <w:numPr>
          <w:ilvl w:val="0"/>
          <w:numId w:val="2"/>
        </w:numPr>
        <w:tabs>
          <w:tab w:val="left" w:pos="284"/>
        </w:tabs>
        <w:spacing w:after="0" w:line="170" w:lineRule="exact"/>
        <w:jc w:val="both"/>
        <w:rPr>
          <w:rFonts w:cstheme="minorHAnsi"/>
          <w:color w:val="000000" w:themeColor="text1"/>
          <w:sz w:val="15"/>
          <w:szCs w:val="15"/>
        </w:rPr>
      </w:pPr>
      <w:r w:rsidRPr="004A668B">
        <w:rPr>
          <w:rFonts w:cstheme="minorHAnsi"/>
          <w:color w:val="000000" w:themeColor="text1"/>
          <w:sz w:val="15"/>
          <w:szCs w:val="15"/>
        </w:rPr>
        <w:t xml:space="preserve">oświadczenie zawarte w rachunku, </w:t>
      </w:r>
      <w:r w:rsidR="00A43A77" w:rsidRPr="004A668B">
        <w:rPr>
          <w:rFonts w:cstheme="minorHAnsi"/>
          <w:color w:val="000000" w:themeColor="text1"/>
          <w:sz w:val="15"/>
          <w:szCs w:val="15"/>
        </w:rPr>
        <w:t>obejmuj</w:t>
      </w:r>
      <w:r w:rsidR="00CD7AAB" w:rsidRPr="004A668B">
        <w:rPr>
          <w:rFonts w:cstheme="minorHAnsi"/>
          <w:color w:val="000000" w:themeColor="text1"/>
          <w:sz w:val="15"/>
          <w:szCs w:val="15"/>
        </w:rPr>
        <w:t>ą</w:t>
      </w:r>
      <w:r w:rsidR="00A43A77" w:rsidRPr="004A668B">
        <w:rPr>
          <w:rFonts w:cstheme="minorHAnsi"/>
          <w:color w:val="000000" w:themeColor="text1"/>
          <w:sz w:val="15"/>
          <w:szCs w:val="15"/>
        </w:rPr>
        <w:t>ce</w:t>
      </w:r>
      <w:r w:rsidRPr="004A668B">
        <w:rPr>
          <w:rFonts w:cstheme="minorHAnsi"/>
          <w:color w:val="000000" w:themeColor="text1"/>
          <w:sz w:val="15"/>
          <w:szCs w:val="15"/>
        </w:rPr>
        <w:t xml:space="preserve"> liczbę godzin w danym miesiącu</w:t>
      </w:r>
      <w:r w:rsidR="007D03C4" w:rsidRPr="004A668B">
        <w:rPr>
          <w:rFonts w:cstheme="minorHAnsi"/>
          <w:color w:val="000000" w:themeColor="text1"/>
          <w:sz w:val="15"/>
          <w:szCs w:val="15"/>
        </w:rPr>
        <w:t xml:space="preserve">, </w:t>
      </w:r>
      <w:r w:rsidR="00A43A77" w:rsidRPr="004A668B">
        <w:rPr>
          <w:rFonts w:cstheme="minorHAnsi"/>
          <w:color w:val="000000" w:themeColor="text1"/>
          <w:sz w:val="15"/>
          <w:szCs w:val="15"/>
        </w:rPr>
        <w:t>w których Zleceniobiorca wykonywał zlecenie</w:t>
      </w:r>
      <w:r w:rsidRPr="004A668B">
        <w:rPr>
          <w:rFonts w:cstheme="minorHAnsi"/>
          <w:color w:val="000000" w:themeColor="text1"/>
          <w:sz w:val="15"/>
          <w:szCs w:val="15"/>
        </w:rPr>
        <w:t>,</w:t>
      </w:r>
    </w:p>
    <w:p w:rsidR="009C0885" w:rsidRPr="009C0885" w:rsidRDefault="009C0885" w:rsidP="009C0885">
      <w:pPr>
        <w:pStyle w:val="Akapitzlist"/>
        <w:numPr>
          <w:ilvl w:val="0"/>
          <w:numId w:val="2"/>
        </w:numPr>
        <w:tabs>
          <w:tab w:val="left" w:pos="284"/>
        </w:tabs>
        <w:spacing w:after="0" w:line="170" w:lineRule="exact"/>
        <w:jc w:val="both"/>
        <w:rPr>
          <w:rFonts w:cstheme="minorHAnsi"/>
          <w:color w:val="000000" w:themeColor="text1"/>
          <w:sz w:val="15"/>
          <w:szCs w:val="15"/>
        </w:rPr>
      </w:pPr>
      <w:r w:rsidRPr="009C0885">
        <w:rPr>
          <w:rFonts w:cstheme="minorHAnsi"/>
          <w:color w:val="000000" w:themeColor="text1"/>
          <w:sz w:val="15"/>
          <w:szCs w:val="15"/>
        </w:rPr>
        <w:t>the declaration included in the invoice, containing the number of hours in a given month during which the Contractor performed the services</w:t>
      </w:r>
    </w:p>
    <w:p w:rsidR="007C0EAA" w:rsidRDefault="00C75483" w:rsidP="007C0EAA">
      <w:pPr>
        <w:pStyle w:val="Akapitzlist"/>
        <w:numPr>
          <w:ilvl w:val="0"/>
          <w:numId w:val="2"/>
        </w:numPr>
        <w:tabs>
          <w:tab w:val="left" w:pos="284"/>
        </w:tabs>
        <w:spacing w:after="0" w:line="170" w:lineRule="exact"/>
        <w:jc w:val="both"/>
        <w:rPr>
          <w:rFonts w:cstheme="minorHAnsi"/>
          <w:color w:val="000000" w:themeColor="text1"/>
          <w:sz w:val="15"/>
          <w:szCs w:val="15"/>
        </w:rPr>
      </w:pPr>
      <w:r w:rsidRPr="004A668B">
        <w:rPr>
          <w:rFonts w:cstheme="minorHAnsi"/>
          <w:color w:val="000000" w:themeColor="text1"/>
          <w:sz w:val="15"/>
          <w:szCs w:val="15"/>
        </w:rPr>
        <w:t>ewidencja godzin</w:t>
      </w:r>
      <w:r w:rsidR="00A6397B" w:rsidRPr="004A668B">
        <w:rPr>
          <w:rFonts w:cstheme="minorHAnsi"/>
          <w:color w:val="000000" w:themeColor="text1"/>
          <w:sz w:val="15"/>
          <w:szCs w:val="15"/>
        </w:rPr>
        <w:t xml:space="preserve"> wykonywania zlecenia, </w:t>
      </w:r>
      <w:r w:rsidRPr="004A668B">
        <w:rPr>
          <w:rFonts w:cstheme="minorHAnsi"/>
          <w:color w:val="000000" w:themeColor="text1"/>
          <w:sz w:val="15"/>
          <w:szCs w:val="15"/>
        </w:rPr>
        <w:t xml:space="preserve">w której </w:t>
      </w:r>
      <w:r w:rsidR="00A43A77" w:rsidRPr="004A668B">
        <w:rPr>
          <w:rFonts w:cstheme="minorHAnsi"/>
          <w:color w:val="000000" w:themeColor="text1"/>
          <w:sz w:val="15"/>
          <w:szCs w:val="15"/>
        </w:rPr>
        <w:t xml:space="preserve">wyszczególniona będzie </w:t>
      </w:r>
      <w:r w:rsidRPr="004A668B">
        <w:rPr>
          <w:rFonts w:cstheme="minorHAnsi"/>
          <w:color w:val="000000" w:themeColor="text1"/>
          <w:sz w:val="15"/>
          <w:szCs w:val="15"/>
        </w:rPr>
        <w:t>liczba godzin</w:t>
      </w:r>
      <w:r w:rsidR="007D03C4" w:rsidRPr="004A668B">
        <w:rPr>
          <w:rFonts w:cstheme="minorHAnsi"/>
          <w:color w:val="000000" w:themeColor="text1"/>
          <w:sz w:val="15"/>
          <w:szCs w:val="15"/>
        </w:rPr>
        <w:t>,</w:t>
      </w:r>
      <w:r w:rsidRPr="004A668B">
        <w:rPr>
          <w:rFonts w:cstheme="minorHAnsi"/>
          <w:color w:val="000000" w:themeColor="text1"/>
          <w:sz w:val="15"/>
          <w:szCs w:val="15"/>
        </w:rPr>
        <w:t xml:space="preserve"> </w:t>
      </w:r>
      <w:r w:rsidR="00F105BD" w:rsidRPr="004A668B">
        <w:rPr>
          <w:rFonts w:cstheme="minorHAnsi"/>
          <w:color w:val="000000" w:themeColor="text1"/>
          <w:sz w:val="15"/>
          <w:szCs w:val="15"/>
        </w:rPr>
        <w:t>w których</w:t>
      </w:r>
      <w:r w:rsidR="00A6397B" w:rsidRPr="004A668B">
        <w:rPr>
          <w:rFonts w:cstheme="minorHAnsi"/>
          <w:color w:val="000000" w:themeColor="text1"/>
          <w:sz w:val="15"/>
          <w:szCs w:val="15"/>
        </w:rPr>
        <w:t xml:space="preserve"> Zleceniobiorc</w:t>
      </w:r>
      <w:r w:rsidR="00F105BD" w:rsidRPr="004A668B">
        <w:rPr>
          <w:rFonts w:cstheme="minorHAnsi"/>
          <w:color w:val="000000" w:themeColor="text1"/>
          <w:sz w:val="15"/>
          <w:szCs w:val="15"/>
        </w:rPr>
        <w:t>a wykonywał zlecenie</w:t>
      </w:r>
      <w:r w:rsidR="009D57A2">
        <w:rPr>
          <w:rFonts w:cstheme="minorHAnsi"/>
          <w:color w:val="000000" w:themeColor="text1"/>
          <w:sz w:val="15"/>
          <w:szCs w:val="15"/>
        </w:rPr>
        <w:t>.</w:t>
      </w:r>
      <w:r w:rsidRPr="004A668B">
        <w:rPr>
          <w:rFonts w:cstheme="minorHAnsi"/>
          <w:color w:val="000000" w:themeColor="text1"/>
          <w:sz w:val="15"/>
          <w:szCs w:val="15"/>
        </w:rPr>
        <w:t xml:space="preserve"> Dane zawarte w niniejszej ewidencji akceptowane są przez Zleceniodawcę lub osobę przez niego upoważnioną i podlegają </w:t>
      </w:r>
      <w:r w:rsidR="00A43A77" w:rsidRPr="004A668B">
        <w:rPr>
          <w:rFonts w:cstheme="minorHAnsi"/>
          <w:color w:val="000000" w:themeColor="text1"/>
          <w:sz w:val="15"/>
          <w:szCs w:val="15"/>
        </w:rPr>
        <w:t>weryfikacji.</w:t>
      </w:r>
      <w:r w:rsidR="007C0EAA">
        <w:rPr>
          <w:rFonts w:cstheme="minorHAnsi"/>
          <w:color w:val="000000" w:themeColor="text1"/>
          <w:sz w:val="15"/>
          <w:szCs w:val="15"/>
        </w:rPr>
        <w:t xml:space="preserve"> </w:t>
      </w:r>
    </w:p>
    <w:p w:rsidR="00C75483" w:rsidRPr="007C0EAA" w:rsidRDefault="007C0EAA" w:rsidP="007C0EAA">
      <w:pPr>
        <w:pStyle w:val="Akapitzlist"/>
        <w:numPr>
          <w:ilvl w:val="0"/>
          <w:numId w:val="2"/>
        </w:numPr>
        <w:tabs>
          <w:tab w:val="left" w:pos="284"/>
        </w:tabs>
        <w:spacing w:after="0" w:line="170" w:lineRule="exact"/>
        <w:jc w:val="both"/>
        <w:rPr>
          <w:rFonts w:cstheme="minorHAnsi"/>
          <w:i/>
          <w:color w:val="000000" w:themeColor="text1"/>
          <w:sz w:val="15"/>
          <w:szCs w:val="15"/>
        </w:rPr>
      </w:pPr>
      <w:r w:rsidRPr="007C0EAA">
        <w:rPr>
          <w:rFonts w:cstheme="minorHAnsi"/>
          <w:i/>
          <w:color w:val="000000" w:themeColor="text1"/>
          <w:sz w:val="15"/>
          <w:szCs w:val="15"/>
        </w:rPr>
        <w:t>the record of time of executing the order, listing the number of hours over which the Contractor performed the services. The numbers included in the record are approved by the Ordering Party or its authorized representative, and are subject to verification.</w:t>
      </w:r>
    </w:p>
    <w:p w:rsidR="00CC6DC0" w:rsidRPr="004A668B" w:rsidRDefault="00EA310D" w:rsidP="00836830">
      <w:pPr>
        <w:spacing w:after="0" w:line="170" w:lineRule="exact"/>
        <w:jc w:val="center"/>
        <w:rPr>
          <w:rFonts w:cstheme="minorHAnsi"/>
          <w:color w:val="000000" w:themeColor="text1"/>
          <w:sz w:val="15"/>
          <w:szCs w:val="15"/>
        </w:rPr>
      </w:pPr>
      <w:r w:rsidRPr="004A668B">
        <w:rPr>
          <w:rFonts w:cstheme="minorHAnsi"/>
          <w:color w:val="000000" w:themeColor="text1"/>
          <w:sz w:val="15"/>
          <w:szCs w:val="15"/>
        </w:rPr>
        <w:t xml:space="preserve">§ </w:t>
      </w:r>
      <w:r w:rsidR="00F105BD" w:rsidRPr="004A668B">
        <w:rPr>
          <w:rFonts w:cstheme="minorHAnsi"/>
          <w:color w:val="000000" w:themeColor="text1"/>
          <w:sz w:val="15"/>
          <w:szCs w:val="15"/>
        </w:rPr>
        <w:t>7</w:t>
      </w:r>
    </w:p>
    <w:p w:rsidR="009C0885" w:rsidRDefault="00186893" w:rsidP="00836830">
      <w:pPr>
        <w:tabs>
          <w:tab w:val="left" w:pos="284"/>
        </w:tabs>
        <w:spacing w:after="0" w:line="170" w:lineRule="exact"/>
        <w:ind w:left="284" w:hanging="284"/>
        <w:jc w:val="both"/>
        <w:rPr>
          <w:sz w:val="15"/>
          <w:szCs w:val="15"/>
        </w:rPr>
      </w:pPr>
      <w:r w:rsidRPr="004A668B">
        <w:rPr>
          <w:sz w:val="15"/>
          <w:szCs w:val="15"/>
        </w:rPr>
        <w:t>1.</w:t>
      </w:r>
      <w:r w:rsidRPr="004A668B">
        <w:rPr>
          <w:sz w:val="15"/>
          <w:szCs w:val="15"/>
        </w:rPr>
        <w:tab/>
      </w:r>
      <w:r w:rsidR="00A43A77" w:rsidRPr="004A668B">
        <w:rPr>
          <w:sz w:val="15"/>
          <w:szCs w:val="15"/>
        </w:rPr>
        <w:t xml:space="preserve">Zleceniobiorca jest zobowiązany </w:t>
      </w:r>
      <w:r w:rsidR="00BD784C" w:rsidRPr="004A668B">
        <w:rPr>
          <w:sz w:val="15"/>
          <w:szCs w:val="15"/>
        </w:rPr>
        <w:t xml:space="preserve">wykonywać zlecenie </w:t>
      </w:r>
      <w:r w:rsidR="00554CD3" w:rsidRPr="004A668B">
        <w:rPr>
          <w:sz w:val="15"/>
          <w:szCs w:val="15"/>
        </w:rPr>
        <w:t xml:space="preserve">wykorzystując aktualny stan wiedzy w danej dziedzinie oraz z zachowaniem </w:t>
      </w:r>
      <w:r w:rsidR="00BD784C" w:rsidRPr="004A668B">
        <w:rPr>
          <w:sz w:val="15"/>
          <w:szCs w:val="15"/>
        </w:rPr>
        <w:t>na</w:t>
      </w:r>
      <w:r w:rsidR="00554CD3" w:rsidRPr="004A668B">
        <w:rPr>
          <w:sz w:val="15"/>
          <w:szCs w:val="15"/>
        </w:rPr>
        <w:t>leżytej staranności</w:t>
      </w:r>
      <w:r w:rsidR="009C0885">
        <w:rPr>
          <w:sz w:val="15"/>
          <w:szCs w:val="15"/>
        </w:rPr>
        <w:t xml:space="preserve">. </w:t>
      </w:r>
    </w:p>
    <w:p w:rsidR="00186893" w:rsidRPr="009C0885" w:rsidRDefault="009C0885" w:rsidP="00836830">
      <w:pPr>
        <w:tabs>
          <w:tab w:val="left" w:pos="284"/>
        </w:tabs>
        <w:spacing w:after="0" w:line="170" w:lineRule="exact"/>
        <w:ind w:left="284" w:hanging="284"/>
        <w:jc w:val="both"/>
        <w:rPr>
          <w:i/>
          <w:sz w:val="15"/>
          <w:szCs w:val="15"/>
        </w:rPr>
      </w:pPr>
      <w:r>
        <w:rPr>
          <w:sz w:val="15"/>
          <w:szCs w:val="15"/>
        </w:rPr>
        <w:tab/>
      </w:r>
      <w:r w:rsidRPr="009C0885">
        <w:rPr>
          <w:i/>
          <w:sz w:val="15"/>
          <w:szCs w:val="15"/>
        </w:rPr>
        <w:t>The Contractor is obliged to perform the services using the current state of knowledge in a given field and with due diligence.</w:t>
      </w:r>
    </w:p>
    <w:p w:rsidR="00182E9D" w:rsidRDefault="00186893" w:rsidP="00836830">
      <w:pPr>
        <w:tabs>
          <w:tab w:val="left" w:pos="284"/>
        </w:tabs>
        <w:spacing w:after="0" w:line="170" w:lineRule="exact"/>
        <w:ind w:left="284" w:hanging="284"/>
        <w:jc w:val="both"/>
        <w:rPr>
          <w:spacing w:val="-2"/>
          <w:sz w:val="15"/>
          <w:szCs w:val="15"/>
        </w:rPr>
      </w:pPr>
      <w:r w:rsidRPr="004A668B">
        <w:rPr>
          <w:sz w:val="15"/>
          <w:szCs w:val="15"/>
        </w:rPr>
        <w:t>2.</w:t>
      </w:r>
      <w:r w:rsidRPr="004A668B">
        <w:rPr>
          <w:sz w:val="15"/>
          <w:szCs w:val="15"/>
        </w:rPr>
        <w:tab/>
      </w:r>
      <w:r w:rsidR="00A43A77" w:rsidRPr="004A668B">
        <w:rPr>
          <w:spacing w:val="-2"/>
          <w:sz w:val="15"/>
          <w:szCs w:val="15"/>
        </w:rPr>
        <w:t xml:space="preserve">W przypadku niewykonania albo nienależytego wykonania umowy, a w </w:t>
      </w:r>
      <w:r w:rsidR="00841CE4" w:rsidRPr="004A668B">
        <w:rPr>
          <w:spacing w:val="-2"/>
          <w:sz w:val="15"/>
          <w:szCs w:val="15"/>
        </w:rPr>
        <w:t xml:space="preserve">tym </w:t>
      </w:r>
      <w:r w:rsidR="00A43A77" w:rsidRPr="004A668B">
        <w:rPr>
          <w:spacing w:val="-2"/>
          <w:sz w:val="15"/>
          <w:szCs w:val="15"/>
        </w:rPr>
        <w:t>uchybienia terminowi jej wykonania, Zleceniodawca może</w:t>
      </w:r>
      <w:r w:rsidRPr="004A668B">
        <w:rPr>
          <w:spacing w:val="-2"/>
          <w:sz w:val="15"/>
          <w:szCs w:val="15"/>
        </w:rPr>
        <w:t xml:space="preserve"> </w:t>
      </w:r>
      <w:r w:rsidR="00A43A77" w:rsidRPr="004A668B">
        <w:rPr>
          <w:spacing w:val="-2"/>
          <w:sz w:val="15"/>
          <w:szCs w:val="15"/>
        </w:rPr>
        <w:t>wg własnego wyboru:</w:t>
      </w:r>
      <w:r w:rsidR="00182E9D">
        <w:rPr>
          <w:spacing w:val="-2"/>
          <w:sz w:val="15"/>
          <w:szCs w:val="15"/>
        </w:rPr>
        <w:t xml:space="preserve"> </w:t>
      </w:r>
    </w:p>
    <w:p w:rsidR="00A43A77" w:rsidRPr="00182E9D" w:rsidRDefault="00182E9D" w:rsidP="00836830">
      <w:pPr>
        <w:tabs>
          <w:tab w:val="left" w:pos="284"/>
        </w:tabs>
        <w:spacing w:after="0" w:line="170" w:lineRule="exact"/>
        <w:ind w:left="284" w:hanging="284"/>
        <w:jc w:val="both"/>
        <w:rPr>
          <w:i/>
          <w:sz w:val="15"/>
          <w:szCs w:val="15"/>
        </w:rPr>
      </w:pPr>
      <w:r>
        <w:rPr>
          <w:spacing w:val="-2"/>
          <w:sz w:val="15"/>
          <w:szCs w:val="15"/>
        </w:rPr>
        <w:tab/>
      </w:r>
      <w:r w:rsidRPr="00182E9D">
        <w:rPr>
          <w:i/>
          <w:spacing w:val="-2"/>
          <w:sz w:val="15"/>
          <w:szCs w:val="15"/>
        </w:rPr>
        <w:t>In the case of non-performance of the contract or its inadequate performance, including failure to comply with the time limit of its performance, the Ordering Party may choose to:</w:t>
      </w:r>
    </w:p>
    <w:p w:rsidR="00182E9D" w:rsidRDefault="00186893" w:rsidP="00836830">
      <w:pPr>
        <w:tabs>
          <w:tab w:val="left" w:pos="567"/>
        </w:tabs>
        <w:spacing w:after="0" w:line="170" w:lineRule="exact"/>
        <w:ind w:left="568" w:hanging="284"/>
        <w:jc w:val="both"/>
        <w:rPr>
          <w:sz w:val="15"/>
          <w:szCs w:val="15"/>
        </w:rPr>
      </w:pPr>
      <w:r w:rsidRPr="004A668B">
        <w:rPr>
          <w:sz w:val="15"/>
          <w:szCs w:val="15"/>
        </w:rPr>
        <w:t>1)</w:t>
      </w:r>
      <w:r w:rsidRPr="004A668B">
        <w:rPr>
          <w:sz w:val="15"/>
          <w:szCs w:val="15"/>
        </w:rPr>
        <w:tab/>
      </w:r>
      <w:r w:rsidR="008418BD" w:rsidRPr="004A668B">
        <w:rPr>
          <w:sz w:val="15"/>
          <w:szCs w:val="15"/>
        </w:rPr>
        <w:t>rozwiązać umowę w trybie natychmiastowym bez obowiązku zapłaty wynagrodzenia za niewykonane czynności albo odszkodowania</w:t>
      </w:r>
      <w:r w:rsidRPr="004A668B">
        <w:rPr>
          <w:sz w:val="15"/>
          <w:szCs w:val="15"/>
        </w:rPr>
        <w:t>,</w:t>
      </w:r>
      <w:r w:rsidR="00182E9D">
        <w:rPr>
          <w:sz w:val="15"/>
          <w:szCs w:val="15"/>
        </w:rPr>
        <w:t xml:space="preserve"> </w:t>
      </w:r>
    </w:p>
    <w:p w:rsidR="008418BD" w:rsidRPr="00182E9D" w:rsidRDefault="00182E9D" w:rsidP="00836830">
      <w:pPr>
        <w:tabs>
          <w:tab w:val="left" w:pos="567"/>
        </w:tabs>
        <w:spacing w:after="0" w:line="170" w:lineRule="exact"/>
        <w:ind w:left="568" w:hanging="284"/>
        <w:jc w:val="both"/>
        <w:rPr>
          <w:i/>
          <w:sz w:val="15"/>
          <w:szCs w:val="15"/>
        </w:rPr>
      </w:pPr>
      <w:r>
        <w:rPr>
          <w:sz w:val="15"/>
          <w:szCs w:val="15"/>
        </w:rPr>
        <w:tab/>
      </w:r>
      <w:r w:rsidRPr="00182E9D">
        <w:rPr>
          <w:i/>
          <w:sz w:val="15"/>
          <w:szCs w:val="15"/>
        </w:rPr>
        <w:t>terminate the contract with immediate effect with no obligation to pay any remuneration or compensation for non-performance of services,</w:t>
      </w:r>
    </w:p>
    <w:p w:rsidR="0092616A" w:rsidRDefault="00186893" w:rsidP="00836830">
      <w:pPr>
        <w:tabs>
          <w:tab w:val="left" w:pos="567"/>
        </w:tabs>
        <w:spacing w:after="0" w:line="170" w:lineRule="exact"/>
        <w:ind w:left="568" w:hanging="284"/>
        <w:jc w:val="both"/>
        <w:rPr>
          <w:sz w:val="15"/>
          <w:szCs w:val="15"/>
        </w:rPr>
      </w:pPr>
      <w:r w:rsidRPr="004A668B">
        <w:rPr>
          <w:sz w:val="15"/>
          <w:szCs w:val="15"/>
        </w:rPr>
        <w:t>2)</w:t>
      </w:r>
      <w:r w:rsidRPr="004A668B">
        <w:rPr>
          <w:sz w:val="15"/>
          <w:szCs w:val="15"/>
        </w:rPr>
        <w:tab/>
      </w:r>
      <w:r w:rsidR="00A43A77" w:rsidRPr="004A668B">
        <w:rPr>
          <w:sz w:val="15"/>
          <w:szCs w:val="15"/>
        </w:rPr>
        <w:t>zmniejszyć wysokość wynagrodzenia Zleceniobiorcy stosownie do zmniejszonej użyteczności przedmiotu umowy.</w:t>
      </w:r>
    </w:p>
    <w:p w:rsidR="00182E9D" w:rsidRPr="00182E9D" w:rsidRDefault="00182E9D" w:rsidP="00836830">
      <w:pPr>
        <w:tabs>
          <w:tab w:val="left" w:pos="567"/>
        </w:tabs>
        <w:spacing w:after="0" w:line="170" w:lineRule="exact"/>
        <w:ind w:left="568" w:hanging="284"/>
        <w:jc w:val="both"/>
        <w:rPr>
          <w:i/>
          <w:sz w:val="15"/>
          <w:szCs w:val="15"/>
        </w:rPr>
      </w:pPr>
      <w:r>
        <w:rPr>
          <w:sz w:val="15"/>
          <w:szCs w:val="15"/>
        </w:rPr>
        <w:tab/>
      </w:r>
      <w:r w:rsidRPr="00182E9D">
        <w:rPr>
          <w:i/>
          <w:sz w:val="15"/>
          <w:szCs w:val="15"/>
        </w:rPr>
        <w:t>reduce the amount of the Contractor’s remuneration proportionately to the reduced usability of execution of the contract.</w:t>
      </w:r>
    </w:p>
    <w:p w:rsidR="00182E9D" w:rsidRDefault="00C84388" w:rsidP="00836830">
      <w:pPr>
        <w:tabs>
          <w:tab w:val="left" w:pos="284"/>
        </w:tabs>
        <w:spacing w:after="0" w:line="170" w:lineRule="exact"/>
        <w:ind w:left="284" w:hanging="284"/>
        <w:jc w:val="both"/>
        <w:rPr>
          <w:sz w:val="15"/>
          <w:szCs w:val="15"/>
        </w:rPr>
      </w:pPr>
      <w:r w:rsidRPr="004A668B">
        <w:rPr>
          <w:sz w:val="15"/>
          <w:szCs w:val="15"/>
        </w:rPr>
        <w:t>3.</w:t>
      </w:r>
      <w:r w:rsidRPr="004A668B">
        <w:rPr>
          <w:sz w:val="15"/>
          <w:szCs w:val="15"/>
        </w:rPr>
        <w:tab/>
      </w:r>
      <w:r w:rsidR="004A668B" w:rsidRPr="004A668B">
        <w:rPr>
          <w:sz w:val="15"/>
          <w:szCs w:val="15"/>
        </w:rPr>
        <w:t>U</w:t>
      </w:r>
      <w:r w:rsidRPr="004A668B">
        <w:rPr>
          <w:sz w:val="15"/>
          <w:szCs w:val="15"/>
        </w:rPr>
        <w:t>mowa obejmuje również swoim przedmiotem wykonanie przez Zleceniobiorcę czynności niezbędnych do zaliczenia zajęć/wykładów ich uczestnikom</w:t>
      </w:r>
      <w:r w:rsidR="004A668B" w:rsidRPr="004A668B">
        <w:rPr>
          <w:sz w:val="15"/>
          <w:szCs w:val="15"/>
        </w:rPr>
        <w:t xml:space="preserve"> oraz wpisanie ocen do systemu elektronicznego, o ile są wymagane </w:t>
      </w:r>
      <w:r w:rsidRPr="004A668B">
        <w:rPr>
          <w:sz w:val="15"/>
          <w:szCs w:val="15"/>
        </w:rPr>
        <w:t xml:space="preserve">oraz przeprowadzenie konsultacji (dyżurów) </w:t>
      </w:r>
      <w:r w:rsidR="004A668B" w:rsidRPr="004A668B">
        <w:rPr>
          <w:sz w:val="15"/>
          <w:szCs w:val="15"/>
        </w:rPr>
        <w:t>zgodnie z zasadami obowiązującymi w Uczelni.</w:t>
      </w:r>
      <w:r w:rsidR="00182E9D">
        <w:rPr>
          <w:sz w:val="15"/>
          <w:szCs w:val="15"/>
        </w:rPr>
        <w:t xml:space="preserve"> </w:t>
      </w:r>
    </w:p>
    <w:p w:rsidR="00C84388" w:rsidRPr="00182E9D" w:rsidRDefault="00182E9D" w:rsidP="00836830">
      <w:pPr>
        <w:tabs>
          <w:tab w:val="left" w:pos="284"/>
        </w:tabs>
        <w:spacing w:after="0" w:line="170" w:lineRule="exact"/>
        <w:ind w:left="284" w:hanging="284"/>
        <w:jc w:val="both"/>
        <w:rPr>
          <w:i/>
          <w:sz w:val="15"/>
          <w:szCs w:val="15"/>
        </w:rPr>
      </w:pPr>
      <w:r>
        <w:rPr>
          <w:sz w:val="15"/>
          <w:szCs w:val="15"/>
        </w:rPr>
        <w:tab/>
      </w:r>
      <w:r w:rsidRPr="00182E9D">
        <w:rPr>
          <w:i/>
          <w:sz w:val="15"/>
          <w:szCs w:val="15"/>
        </w:rPr>
        <w:t>Execution of the contract includes the Contractor’s performance of activities necessary to allow course participants to get credit for classes/lectures, to enter their grades in the electronic system when required, as well as to conduct consultations (office hours) according to the rules applicable at the University.</w:t>
      </w:r>
    </w:p>
    <w:p w:rsidR="0092616A" w:rsidRDefault="00C84388" w:rsidP="00836830">
      <w:pPr>
        <w:tabs>
          <w:tab w:val="left" w:pos="284"/>
        </w:tabs>
        <w:spacing w:after="0" w:line="170" w:lineRule="exact"/>
        <w:ind w:left="284" w:hanging="284"/>
        <w:jc w:val="both"/>
        <w:rPr>
          <w:rFonts w:cstheme="minorHAnsi"/>
          <w:color w:val="000000" w:themeColor="text1"/>
          <w:spacing w:val="-4"/>
          <w:sz w:val="15"/>
          <w:szCs w:val="15"/>
        </w:rPr>
      </w:pPr>
      <w:r w:rsidRPr="004A668B">
        <w:rPr>
          <w:sz w:val="15"/>
          <w:szCs w:val="15"/>
        </w:rPr>
        <w:t>4.</w:t>
      </w:r>
      <w:r w:rsidR="0092616A" w:rsidRPr="004A668B">
        <w:rPr>
          <w:sz w:val="15"/>
          <w:szCs w:val="15"/>
        </w:rPr>
        <w:tab/>
      </w:r>
      <w:r w:rsidR="0092616A" w:rsidRPr="004A668B">
        <w:rPr>
          <w:spacing w:val="-4"/>
          <w:sz w:val="15"/>
          <w:szCs w:val="15"/>
        </w:rPr>
        <w:t xml:space="preserve">Zleceniobiorca jest zobowiązany do dbania o dobre imię Uczelni. W przypadku naruszenia tego obowiązku Zleceniodawca może rozwiązać umowę w trybie </w:t>
      </w:r>
      <w:r w:rsidR="0092616A" w:rsidRPr="004A668B">
        <w:rPr>
          <w:rFonts w:cstheme="minorHAnsi"/>
          <w:color w:val="000000" w:themeColor="text1"/>
          <w:spacing w:val="-4"/>
          <w:sz w:val="15"/>
          <w:szCs w:val="15"/>
        </w:rPr>
        <w:t>§ 7 ust. 2, pkt. 1</w:t>
      </w:r>
      <w:r w:rsidR="00182E9D">
        <w:rPr>
          <w:rFonts w:cstheme="minorHAnsi"/>
          <w:color w:val="000000" w:themeColor="text1"/>
          <w:spacing w:val="-4"/>
          <w:sz w:val="15"/>
          <w:szCs w:val="15"/>
        </w:rPr>
        <w:t>. 4.</w:t>
      </w:r>
      <w:r w:rsidR="00182E9D" w:rsidRPr="00182E9D">
        <w:rPr>
          <w:rFonts w:cstheme="minorHAnsi"/>
          <w:color w:val="000000" w:themeColor="text1"/>
          <w:spacing w:val="-4"/>
          <w:sz w:val="15"/>
          <w:szCs w:val="15"/>
        </w:rPr>
        <w:t xml:space="preserve">The </w:t>
      </w:r>
      <w:r w:rsidR="00182E9D" w:rsidRPr="00182E9D">
        <w:rPr>
          <w:rFonts w:cstheme="minorHAnsi"/>
          <w:i/>
          <w:color w:val="000000" w:themeColor="text1"/>
          <w:spacing w:val="-4"/>
          <w:sz w:val="15"/>
          <w:szCs w:val="15"/>
        </w:rPr>
        <w:t>Contractor is obliged to preserve the integrity and good name of the University. In the case of infringement of the obligation, the Ordering Party may terminate the contract pursuant to § 7 (2, 1).</w:t>
      </w:r>
    </w:p>
    <w:p w:rsidR="00A43A77" w:rsidRPr="004A668B" w:rsidRDefault="00A43A77" w:rsidP="00836830">
      <w:pPr>
        <w:spacing w:after="0" w:line="170" w:lineRule="exact"/>
        <w:jc w:val="center"/>
        <w:rPr>
          <w:sz w:val="15"/>
          <w:szCs w:val="15"/>
        </w:rPr>
      </w:pPr>
      <w:r w:rsidRPr="004A668B">
        <w:rPr>
          <w:sz w:val="15"/>
          <w:szCs w:val="15"/>
        </w:rPr>
        <w:t>§</w:t>
      </w:r>
      <w:r w:rsidR="00554CD3" w:rsidRPr="004A668B">
        <w:rPr>
          <w:sz w:val="15"/>
          <w:szCs w:val="15"/>
        </w:rPr>
        <w:t xml:space="preserve"> </w:t>
      </w:r>
      <w:r w:rsidR="007D03C4" w:rsidRPr="004A668B">
        <w:rPr>
          <w:sz w:val="15"/>
          <w:szCs w:val="15"/>
        </w:rPr>
        <w:t>8</w:t>
      </w:r>
    </w:p>
    <w:p w:rsidR="00182E9D" w:rsidRDefault="00186893" w:rsidP="00836830">
      <w:pPr>
        <w:tabs>
          <w:tab w:val="left" w:pos="284"/>
        </w:tabs>
        <w:spacing w:after="0" w:line="170" w:lineRule="exact"/>
        <w:ind w:left="284" w:hanging="284"/>
        <w:jc w:val="both"/>
        <w:rPr>
          <w:rFonts w:cstheme="minorHAnsi"/>
          <w:sz w:val="15"/>
          <w:szCs w:val="15"/>
        </w:rPr>
      </w:pPr>
      <w:r w:rsidRPr="004A668B">
        <w:rPr>
          <w:rFonts w:cstheme="minorHAnsi"/>
          <w:color w:val="000000" w:themeColor="text1"/>
          <w:sz w:val="15"/>
          <w:szCs w:val="15"/>
        </w:rPr>
        <w:t>1.</w:t>
      </w:r>
      <w:r w:rsidRPr="004A668B">
        <w:rPr>
          <w:rFonts w:cstheme="minorHAnsi"/>
          <w:color w:val="000000" w:themeColor="text1"/>
          <w:sz w:val="15"/>
          <w:szCs w:val="15"/>
        </w:rPr>
        <w:tab/>
      </w:r>
      <w:r w:rsidR="00554CD3" w:rsidRPr="004A668B">
        <w:rPr>
          <w:rFonts w:cstheme="minorHAnsi"/>
          <w:color w:val="000000" w:themeColor="text1"/>
          <w:sz w:val="15"/>
          <w:szCs w:val="15"/>
        </w:rPr>
        <w:t>Wszelkie zmiany, uzupełnienia i rozwiązanie umowy wymagają zachowania formy pisemnej pod rygorem nieważności.</w:t>
      </w:r>
      <w:r w:rsidR="00C84388" w:rsidRPr="004A668B">
        <w:rPr>
          <w:rFonts w:cstheme="minorHAnsi"/>
          <w:sz w:val="15"/>
          <w:szCs w:val="15"/>
        </w:rPr>
        <w:t xml:space="preserve"> Strony nie mogą powoływać się na warunki umowy ustalone ustnie.</w:t>
      </w:r>
      <w:r w:rsidR="00182E9D">
        <w:rPr>
          <w:rFonts w:cstheme="minorHAnsi"/>
          <w:sz w:val="15"/>
          <w:szCs w:val="15"/>
        </w:rPr>
        <w:t xml:space="preserve"> </w:t>
      </w:r>
    </w:p>
    <w:p w:rsidR="00554CD3" w:rsidRPr="00182E9D" w:rsidRDefault="00182E9D" w:rsidP="00836830">
      <w:pPr>
        <w:tabs>
          <w:tab w:val="left" w:pos="284"/>
        </w:tabs>
        <w:spacing w:after="0" w:line="170" w:lineRule="exact"/>
        <w:ind w:left="284" w:hanging="284"/>
        <w:jc w:val="both"/>
        <w:rPr>
          <w:rFonts w:cstheme="minorHAnsi"/>
          <w:i/>
          <w:color w:val="000000" w:themeColor="text1"/>
          <w:sz w:val="15"/>
          <w:szCs w:val="15"/>
        </w:rPr>
      </w:pPr>
      <w:r>
        <w:rPr>
          <w:rFonts w:cstheme="minorHAnsi"/>
          <w:sz w:val="15"/>
          <w:szCs w:val="15"/>
        </w:rPr>
        <w:tab/>
      </w:r>
      <w:r w:rsidRPr="00182E9D">
        <w:rPr>
          <w:rFonts w:cstheme="minorHAnsi"/>
          <w:i/>
          <w:sz w:val="15"/>
          <w:szCs w:val="15"/>
        </w:rPr>
        <w:t>Any and all amendments, additions or termination of the contract shall be made in writing under pain of being declared null and void. The parties shall not invoke any oral provisions of the contract.</w:t>
      </w:r>
    </w:p>
    <w:p w:rsidR="00182E9D" w:rsidRDefault="00186893" w:rsidP="00836830">
      <w:pPr>
        <w:tabs>
          <w:tab w:val="left" w:pos="284"/>
        </w:tabs>
        <w:spacing w:after="0" w:line="170" w:lineRule="exact"/>
        <w:ind w:left="284" w:hanging="284"/>
        <w:jc w:val="both"/>
        <w:rPr>
          <w:rFonts w:cstheme="minorHAnsi"/>
          <w:color w:val="000000" w:themeColor="text1"/>
          <w:sz w:val="15"/>
          <w:szCs w:val="15"/>
        </w:rPr>
      </w:pPr>
      <w:r w:rsidRPr="004A668B">
        <w:rPr>
          <w:rFonts w:cstheme="minorHAnsi"/>
          <w:color w:val="000000" w:themeColor="text1"/>
          <w:sz w:val="15"/>
          <w:szCs w:val="15"/>
        </w:rPr>
        <w:t>2.</w:t>
      </w:r>
      <w:r w:rsidRPr="004A668B">
        <w:rPr>
          <w:rFonts w:cstheme="minorHAnsi"/>
          <w:color w:val="000000" w:themeColor="text1"/>
          <w:sz w:val="15"/>
          <w:szCs w:val="15"/>
        </w:rPr>
        <w:tab/>
      </w:r>
      <w:r w:rsidR="00115DBD" w:rsidRPr="004A668B">
        <w:rPr>
          <w:rFonts w:cstheme="minorHAnsi"/>
          <w:color w:val="000000" w:themeColor="text1"/>
          <w:sz w:val="15"/>
          <w:szCs w:val="15"/>
        </w:rPr>
        <w:t>Zleceniobiorca</w:t>
      </w:r>
      <w:r w:rsidR="00554CD3" w:rsidRPr="004A668B">
        <w:rPr>
          <w:rFonts w:cstheme="minorHAnsi"/>
          <w:color w:val="000000" w:themeColor="text1"/>
          <w:sz w:val="15"/>
          <w:szCs w:val="15"/>
        </w:rPr>
        <w:t xml:space="preserve"> oświadcza, że świadomie i dobrowolnie przyjął formę umowy cywilnoprawnej, jako podstawę uregulowania stosunków pomiędzy Stronami.</w:t>
      </w:r>
      <w:r w:rsidR="00182E9D">
        <w:rPr>
          <w:rFonts w:cstheme="minorHAnsi"/>
          <w:color w:val="000000" w:themeColor="text1"/>
          <w:sz w:val="15"/>
          <w:szCs w:val="15"/>
        </w:rPr>
        <w:t xml:space="preserve"> </w:t>
      </w:r>
    </w:p>
    <w:p w:rsidR="00554CD3" w:rsidRPr="00182E9D" w:rsidRDefault="00182E9D" w:rsidP="00836830">
      <w:pPr>
        <w:tabs>
          <w:tab w:val="left" w:pos="284"/>
        </w:tabs>
        <w:spacing w:after="0" w:line="170" w:lineRule="exact"/>
        <w:ind w:left="284" w:hanging="284"/>
        <w:jc w:val="both"/>
        <w:rPr>
          <w:rFonts w:cstheme="minorHAnsi"/>
          <w:i/>
          <w:color w:val="000000" w:themeColor="text1"/>
          <w:sz w:val="15"/>
          <w:szCs w:val="15"/>
        </w:rPr>
      </w:pPr>
      <w:r>
        <w:rPr>
          <w:rFonts w:cstheme="minorHAnsi"/>
          <w:color w:val="000000" w:themeColor="text1"/>
          <w:sz w:val="15"/>
          <w:szCs w:val="15"/>
        </w:rPr>
        <w:tab/>
      </w:r>
      <w:r w:rsidRPr="00182E9D">
        <w:rPr>
          <w:rFonts w:cstheme="minorHAnsi"/>
          <w:i/>
          <w:color w:val="000000" w:themeColor="text1"/>
          <w:sz w:val="15"/>
          <w:szCs w:val="15"/>
        </w:rPr>
        <w:t>The Contractor declares that he/she willingly and knowingly accepts the form of a civil law contract as a basis for regulating relations between the parties.</w:t>
      </w:r>
    </w:p>
    <w:p w:rsidR="00E1350E" w:rsidRDefault="00186893" w:rsidP="00836830">
      <w:pPr>
        <w:tabs>
          <w:tab w:val="left" w:pos="284"/>
        </w:tabs>
        <w:spacing w:after="0" w:line="170" w:lineRule="exact"/>
        <w:ind w:left="284" w:hanging="284"/>
        <w:jc w:val="both"/>
        <w:rPr>
          <w:rFonts w:cstheme="minorHAnsi"/>
          <w:color w:val="000000" w:themeColor="text1"/>
          <w:sz w:val="15"/>
          <w:szCs w:val="15"/>
        </w:rPr>
      </w:pPr>
      <w:r w:rsidRPr="004A668B">
        <w:rPr>
          <w:rFonts w:cstheme="minorHAnsi"/>
          <w:color w:val="000000" w:themeColor="text1"/>
          <w:sz w:val="15"/>
          <w:szCs w:val="15"/>
        </w:rPr>
        <w:t>3.</w:t>
      </w:r>
      <w:r w:rsidRPr="004A668B">
        <w:rPr>
          <w:rFonts w:cstheme="minorHAnsi"/>
          <w:color w:val="000000" w:themeColor="text1"/>
          <w:sz w:val="15"/>
          <w:szCs w:val="15"/>
        </w:rPr>
        <w:tab/>
      </w:r>
      <w:r w:rsidR="00115DBD" w:rsidRPr="004A668B">
        <w:rPr>
          <w:rFonts w:cstheme="minorHAnsi"/>
          <w:color w:val="000000" w:themeColor="text1"/>
          <w:sz w:val="15"/>
          <w:szCs w:val="15"/>
        </w:rPr>
        <w:t>Zleceniobiorca</w:t>
      </w:r>
      <w:r w:rsidR="00554CD3" w:rsidRPr="004A668B">
        <w:rPr>
          <w:rFonts w:cstheme="minorHAnsi"/>
          <w:color w:val="000000" w:themeColor="text1"/>
          <w:sz w:val="15"/>
          <w:szCs w:val="15"/>
        </w:rPr>
        <w:t xml:space="preserve"> oświadcza, że ma pełną świadomość, że umowa ninie</w:t>
      </w:r>
      <w:r w:rsidR="00115DBD" w:rsidRPr="004A668B">
        <w:rPr>
          <w:rFonts w:cstheme="minorHAnsi"/>
          <w:color w:val="000000" w:themeColor="text1"/>
          <w:sz w:val="15"/>
          <w:szCs w:val="15"/>
        </w:rPr>
        <w:t>jsza nie tworzy pomiędzy nim a Uczelnią</w:t>
      </w:r>
      <w:r w:rsidR="00554CD3" w:rsidRPr="004A668B">
        <w:rPr>
          <w:rFonts w:cstheme="minorHAnsi"/>
          <w:color w:val="000000" w:themeColor="text1"/>
          <w:sz w:val="15"/>
          <w:szCs w:val="15"/>
        </w:rPr>
        <w:t xml:space="preserve"> stosunku pracy</w:t>
      </w:r>
      <w:r w:rsidR="00C84388" w:rsidRPr="004A668B">
        <w:rPr>
          <w:rFonts w:cstheme="minorHAnsi"/>
          <w:color w:val="000000" w:themeColor="text1"/>
          <w:sz w:val="15"/>
          <w:szCs w:val="15"/>
        </w:rPr>
        <w:t xml:space="preserve"> </w:t>
      </w:r>
      <w:r w:rsidRPr="004A668B">
        <w:rPr>
          <w:rFonts w:cstheme="minorHAnsi"/>
          <w:color w:val="000000" w:themeColor="text1"/>
          <w:sz w:val="15"/>
          <w:szCs w:val="15"/>
        </w:rPr>
        <w:t xml:space="preserve">i wyraża dobrowolnie zgodę na to, że </w:t>
      </w:r>
      <w:r w:rsidR="00554CD3" w:rsidRPr="004A668B">
        <w:rPr>
          <w:rFonts w:cstheme="minorHAnsi"/>
          <w:color w:val="000000" w:themeColor="text1"/>
          <w:sz w:val="15"/>
          <w:szCs w:val="15"/>
        </w:rPr>
        <w:t>nie będą mu przysługiwać z tytułu tej umowy żadne uprawnienia właściwe dla stosunku pracy.</w:t>
      </w:r>
      <w:r w:rsidR="00E1350E">
        <w:rPr>
          <w:rFonts w:cstheme="minorHAnsi"/>
          <w:color w:val="000000" w:themeColor="text1"/>
          <w:sz w:val="15"/>
          <w:szCs w:val="15"/>
        </w:rPr>
        <w:t xml:space="preserve"> </w:t>
      </w:r>
    </w:p>
    <w:p w:rsidR="00554CD3" w:rsidRPr="00E1350E" w:rsidRDefault="00E1350E" w:rsidP="00836830">
      <w:pPr>
        <w:tabs>
          <w:tab w:val="left" w:pos="284"/>
        </w:tabs>
        <w:spacing w:after="0" w:line="170" w:lineRule="exact"/>
        <w:ind w:left="284" w:hanging="284"/>
        <w:jc w:val="both"/>
        <w:rPr>
          <w:rFonts w:cstheme="minorHAnsi"/>
          <w:i/>
          <w:color w:val="000000" w:themeColor="text1"/>
          <w:sz w:val="15"/>
          <w:szCs w:val="15"/>
        </w:rPr>
      </w:pPr>
      <w:r>
        <w:rPr>
          <w:rFonts w:cstheme="minorHAnsi"/>
          <w:color w:val="000000" w:themeColor="text1"/>
          <w:sz w:val="15"/>
          <w:szCs w:val="15"/>
        </w:rPr>
        <w:tab/>
      </w:r>
      <w:r w:rsidRPr="00E1350E">
        <w:rPr>
          <w:rFonts w:cstheme="minorHAnsi"/>
          <w:i/>
          <w:color w:val="000000" w:themeColor="text1"/>
          <w:sz w:val="15"/>
          <w:szCs w:val="15"/>
        </w:rPr>
        <w:t>The Contractor declares that he/she is fully aware that this contract does not create an employment relationship with the University, and voluntarily expresses consent not to be entitled to any rights arising from an employment relationship.</w:t>
      </w:r>
    </w:p>
    <w:p w:rsidR="00E1350E" w:rsidRDefault="00186893" w:rsidP="00836830">
      <w:pPr>
        <w:tabs>
          <w:tab w:val="left" w:pos="284"/>
        </w:tabs>
        <w:spacing w:after="0" w:line="170" w:lineRule="exact"/>
        <w:ind w:left="284" w:hanging="284"/>
        <w:jc w:val="both"/>
        <w:rPr>
          <w:rFonts w:cstheme="minorHAnsi"/>
          <w:color w:val="000000" w:themeColor="text1"/>
          <w:sz w:val="15"/>
          <w:szCs w:val="15"/>
        </w:rPr>
      </w:pPr>
      <w:r w:rsidRPr="004A668B">
        <w:rPr>
          <w:rFonts w:cstheme="minorHAnsi"/>
          <w:color w:val="000000" w:themeColor="text1"/>
          <w:sz w:val="15"/>
          <w:szCs w:val="15"/>
        </w:rPr>
        <w:t>4.</w:t>
      </w:r>
      <w:r w:rsidRPr="004A668B">
        <w:rPr>
          <w:rFonts w:cstheme="minorHAnsi"/>
          <w:color w:val="000000" w:themeColor="text1"/>
          <w:sz w:val="15"/>
          <w:szCs w:val="15"/>
        </w:rPr>
        <w:tab/>
      </w:r>
      <w:r w:rsidR="00115DBD" w:rsidRPr="004A668B">
        <w:rPr>
          <w:rFonts w:cstheme="minorHAnsi"/>
          <w:color w:val="000000" w:themeColor="text1"/>
          <w:sz w:val="15"/>
          <w:szCs w:val="15"/>
        </w:rPr>
        <w:t>Zleceniobiorca</w:t>
      </w:r>
      <w:r w:rsidR="00554CD3" w:rsidRPr="004A668B">
        <w:rPr>
          <w:rFonts w:cstheme="minorHAnsi"/>
          <w:color w:val="000000" w:themeColor="text1"/>
          <w:sz w:val="15"/>
          <w:szCs w:val="15"/>
        </w:rPr>
        <w:t xml:space="preserve"> oświadcza, że zapoznał się z przepisami </w:t>
      </w:r>
      <w:r w:rsidRPr="004A668B">
        <w:rPr>
          <w:rFonts w:cstheme="minorHAnsi"/>
          <w:color w:val="000000" w:themeColor="text1"/>
          <w:sz w:val="15"/>
          <w:szCs w:val="15"/>
        </w:rPr>
        <w:t>BHP</w:t>
      </w:r>
      <w:r w:rsidR="00115DBD" w:rsidRPr="004A668B">
        <w:rPr>
          <w:rFonts w:cstheme="minorHAnsi"/>
          <w:color w:val="000000" w:themeColor="text1"/>
          <w:sz w:val="15"/>
          <w:szCs w:val="15"/>
        </w:rPr>
        <w:t xml:space="preserve"> obowiązującymi u Zleceniodawcy</w:t>
      </w:r>
      <w:r w:rsidR="00554CD3" w:rsidRPr="004A668B">
        <w:rPr>
          <w:rFonts w:cstheme="minorHAnsi"/>
          <w:color w:val="000000" w:themeColor="text1"/>
          <w:sz w:val="15"/>
          <w:szCs w:val="15"/>
        </w:rPr>
        <w:t xml:space="preserve"> i zobowiązuje się do ich przestrzegania.</w:t>
      </w:r>
      <w:r w:rsidR="00E1350E">
        <w:rPr>
          <w:rFonts w:cstheme="minorHAnsi"/>
          <w:color w:val="000000" w:themeColor="text1"/>
          <w:sz w:val="15"/>
          <w:szCs w:val="15"/>
        </w:rPr>
        <w:t xml:space="preserve"> </w:t>
      </w:r>
    </w:p>
    <w:p w:rsidR="00554CD3" w:rsidRPr="00E1350E" w:rsidRDefault="00E1350E" w:rsidP="00836830">
      <w:pPr>
        <w:tabs>
          <w:tab w:val="left" w:pos="284"/>
        </w:tabs>
        <w:spacing w:after="0" w:line="170" w:lineRule="exact"/>
        <w:ind w:left="284" w:hanging="284"/>
        <w:jc w:val="both"/>
        <w:rPr>
          <w:rFonts w:cstheme="minorHAnsi"/>
          <w:i/>
          <w:color w:val="000000" w:themeColor="text1"/>
          <w:sz w:val="15"/>
          <w:szCs w:val="15"/>
        </w:rPr>
      </w:pPr>
      <w:r>
        <w:rPr>
          <w:rFonts w:cstheme="minorHAnsi"/>
          <w:color w:val="000000" w:themeColor="text1"/>
          <w:sz w:val="15"/>
          <w:szCs w:val="15"/>
        </w:rPr>
        <w:tab/>
      </w:r>
      <w:r w:rsidRPr="00E1350E">
        <w:rPr>
          <w:rFonts w:cstheme="minorHAnsi"/>
          <w:i/>
          <w:color w:val="000000" w:themeColor="text1"/>
          <w:sz w:val="15"/>
          <w:szCs w:val="15"/>
        </w:rPr>
        <w:t>The contractor declares that he/she is aware of the Ordering Party’s health and safety regulations and undertakes to comply with them.</w:t>
      </w:r>
    </w:p>
    <w:p w:rsidR="00E1350E" w:rsidRDefault="00186893" w:rsidP="00920975">
      <w:pPr>
        <w:tabs>
          <w:tab w:val="left" w:pos="284"/>
        </w:tabs>
        <w:spacing w:after="0" w:line="170" w:lineRule="exact"/>
        <w:ind w:left="284" w:hanging="284"/>
        <w:jc w:val="both"/>
        <w:rPr>
          <w:rFonts w:cstheme="minorHAnsi"/>
          <w:sz w:val="15"/>
          <w:szCs w:val="15"/>
        </w:rPr>
      </w:pPr>
      <w:r w:rsidRPr="004A668B">
        <w:rPr>
          <w:rFonts w:cstheme="minorHAnsi"/>
          <w:color w:val="000000" w:themeColor="text1"/>
          <w:sz w:val="15"/>
          <w:szCs w:val="15"/>
        </w:rPr>
        <w:t>5.</w:t>
      </w:r>
      <w:r w:rsidRPr="004A668B">
        <w:rPr>
          <w:rFonts w:cstheme="minorHAnsi"/>
          <w:color w:val="000000" w:themeColor="text1"/>
          <w:sz w:val="15"/>
          <w:szCs w:val="15"/>
        </w:rPr>
        <w:tab/>
      </w:r>
      <w:r w:rsidR="00554CD3" w:rsidRPr="004A668B">
        <w:rPr>
          <w:rFonts w:cstheme="minorHAnsi"/>
          <w:color w:val="000000" w:themeColor="text1"/>
          <w:sz w:val="15"/>
          <w:szCs w:val="15"/>
        </w:rPr>
        <w:t>Spory pomiędzy</w:t>
      </w:r>
      <w:r w:rsidR="00554CD3" w:rsidRPr="004A668B">
        <w:rPr>
          <w:rFonts w:cstheme="minorHAnsi"/>
          <w:sz w:val="15"/>
          <w:szCs w:val="15"/>
        </w:rPr>
        <w:t xml:space="preserve"> Stronami umowy rozstrzyga sąd właściwy dla miejsca siedziby Uczelni.</w:t>
      </w:r>
      <w:r w:rsidR="00E1350E">
        <w:rPr>
          <w:rFonts w:cstheme="minorHAnsi"/>
          <w:sz w:val="15"/>
          <w:szCs w:val="15"/>
        </w:rPr>
        <w:t xml:space="preserve"> </w:t>
      </w:r>
    </w:p>
    <w:p w:rsidR="00554CD3" w:rsidRPr="00E1350E" w:rsidRDefault="00E1350E" w:rsidP="00920975">
      <w:pPr>
        <w:tabs>
          <w:tab w:val="left" w:pos="284"/>
        </w:tabs>
        <w:spacing w:after="0" w:line="170" w:lineRule="exact"/>
        <w:ind w:left="284" w:hanging="284"/>
        <w:jc w:val="both"/>
        <w:rPr>
          <w:rFonts w:cstheme="minorHAnsi"/>
          <w:i/>
          <w:sz w:val="15"/>
          <w:szCs w:val="15"/>
        </w:rPr>
      </w:pPr>
      <w:r>
        <w:rPr>
          <w:rFonts w:cstheme="minorHAnsi"/>
          <w:sz w:val="15"/>
          <w:szCs w:val="15"/>
        </w:rPr>
        <w:tab/>
      </w:r>
      <w:r w:rsidRPr="00E1350E">
        <w:rPr>
          <w:rFonts w:cstheme="minorHAnsi"/>
          <w:i/>
          <w:sz w:val="15"/>
          <w:szCs w:val="15"/>
        </w:rPr>
        <w:t>Disputes between the parties of the contract shall be settled by a competent court of law appropriate for the legal seat of the University.</w:t>
      </w:r>
    </w:p>
    <w:p w:rsidR="00E1350E" w:rsidRDefault="00CC6DC0" w:rsidP="00920975">
      <w:pPr>
        <w:spacing w:before="40" w:after="0" w:line="240" w:lineRule="auto"/>
        <w:jc w:val="both"/>
        <w:rPr>
          <w:rFonts w:cstheme="minorHAnsi"/>
          <w:sz w:val="15"/>
          <w:szCs w:val="15"/>
        </w:rPr>
      </w:pPr>
      <w:r w:rsidRPr="004A668B">
        <w:rPr>
          <w:rFonts w:cstheme="minorHAnsi"/>
          <w:sz w:val="15"/>
          <w:szCs w:val="15"/>
        </w:rPr>
        <w:t>Umowa została sporządzona w dwóch jednobrzmiących egzemplarzach, po jednym dla każdej ze Stron.</w:t>
      </w:r>
      <w:r w:rsidR="00E1350E">
        <w:rPr>
          <w:rFonts w:cstheme="minorHAnsi"/>
          <w:sz w:val="15"/>
          <w:szCs w:val="15"/>
        </w:rPr>
        <w:t xml:space="preserve"> </w:t>
      </w:r>
    </w:p>
    <w:p w:rsidR="00E1350E" w:rsidRPr="00E1350E" w:rsidRDefault="00E1350E" w:rsidP="00920975">
      <w:pPr>
        <w:spacing w:before="40" w:after="0" w:line="240" w:lineRule="auto"/>
        <w:jc w:val="both"/>
        <w:rPr>
          <w:rFonts w:cstheme="minorHAnsi"/>
          <w:i/>
          <w:sz w:val="15"/>
          <w:szCs w:val="15"/>
        </w:rPr>
      </w:pPr>
      <w:r w:rsidRPr="00E1350E">
        <w:rPr>
          <w:rFonts w:cstheme="minorHAnsi"/>
          <w:i/>
          <w:sz w:val="15"/>
          <w:szCs w:val="15"/>
        </w:rPr>
        <w:t>This contract is drawn up in duplicate, one for each party.</w:t>
      </w:r>
    </w:p>
    <w:p w:rsidR="00841CE4" w:rsidRPr="004A668B" w:rsidRDefault="00841CE4" w:rsidP="00284358">
      <w:pPr>
        <w:spacing w:after="0" w:line="240" w:lineRule="auto"/>
        <w:jc w:val="both"/>
        <w:rPr>
          <w:rFonts w:cstheme="minorHAnsi"/>
          <w:sz w:val="4"/>
          <w:szCs w:val="6"/>
        </w:rPr>
      </w:pPr>
    </w:p>
    <w:p w:rsidR="00CC6DC0" w:rsidRDefault="00CC6DC0" w:rsidP="007B5AA1">
      <w:pPr>
        <w:tabs>
          <w:tab w:val="left" w:pos="1276"/>
          <w:tab w:val="left" w:pos="8505"/>
        </w:tabs>
        <w:spacing w:after="0" w:line="240" w:lineRule="auto"/>
        <w:jc w:val="both"/>
        <w:rPr>
          <w:rFonts w:cstheme="minorHAnsi"/>
          <w:b/>
          <w:sz w:val="15"/>
          <w:szCs w:val="15"/>
        </w:rPr>
      </w:pPr>
      <w:r w:rsidRPr="004A668B">
        <w:rPr>
          <w:rFonts w:cstheme="minorHAnsi"/>
          <w:sz w:val="15"/>
          <w:szCs w:val="15"/>
        </w:rPr>
        <w:tab/>
      </w:r>
      <w:r w:rsidR="007B5AA1" w:rsidRPr="004A668B">
        <w:rPr>
          <w:rFonts w:cstheme="minorHAnsi"/>
          <w:b/>
          <w:sz w:val="15"/>
          <w:szCs w:val="15"/>
        </w:rPr>
        <w:t>Zleceniobiorca</w:t>
      </w:r>
      <w:r w:rsidRPr="004A668B">
        <w:rPr>
          <w:rFonts w:cstheme="minorHAnsi"/>
          <w:sz w:val="15"/>
          <w:szCs w:val="15"/>
        </w:rPr>
        <w:tab/>
      </w:r>
      <w:r w:rsidR="007B5AA1" w:rsidRPr="004A668B">
        <w:rPr>
          <w:rFonts w:cstheme="minorHAnsi"/>
          <w:b/>
          <w:sz w:val="15"/>
          <w:szCs w:val="15"/>
        </w:rPr>
        <w:t>Uczelnia</w:t>
      </w:r>
    </w:p>
    <w:p w:rsidR="00E1350E" w:rsidRPr="00E1350E" w:rsidRDefault="00E1350E" w:rsidP="007B5AA1">
      <w:pPr>
        <w:tabs>
          <w:tab w:val="left" w:pos="1276"/>
          <w:tab w:val="left" w:pos="8505"/>
        </w:tabs>
        <w:spacing w:after="0" w:line="240" w:lineRule="auto"/>
        <w:jc w:val="both"/>
        <w:rPr>
          <w:rFonts w:cstheme="minorHAnsi"/>
          <w:i/>
          <w:sz w:val="15"/>
          <w:szCs w:val="15"/>
        </w:rPr>
      </w:pPr>
      <w:r>
        <w:rPr>
          <w:rFonts w:cstheme="minorHAnsi"/>
          <w:b/>
          <w:sz w:val="15"/>
          <w:szCs w:val="15"/>
        </w:rPr>
        <w:tab/>
      </w:r>
      <w:r w:rsidRPr="00E1350E">
        <w:rPr>
          <w:rFonts w:cstheme="minorHAnsi"/>
          <w:b/>
          <w:i/>
          <w:sz w:val="15"/>
          <w:szCs w:val="15"/>
        </w:rPr>
        <w:t>The Contractor                                                                                                                                                                                     The University</w:t>
      </w:r>
    </w:p>
    <w:p w:rsidR="00D13BEC" w:rsidRDefault="00D13BEC" w:rsidP="00284358">
      <w:pPr>
        <w:tabs>
          <w:tab w:val="left" w:pos="993"/>
          <w:tab w:val="left" w:pos="6804"/>
        </w:tabs>
        <w:spacing w:after="0" w:line="240" w:lineRule="auto"/>
        <w:jc w:val="both"/>
        <w:rPr>
          <w:rFonts w:cstheme="minorHAnsi"/>
          <w:sz w:val="15"/>
          <w:szCs w:val="15"/>
        </w:rPr>
      </w:pPr>
    </w:p>
    <w:p w:rsidR="00836830" w:rsidRPr="00920975" w:rsidRDefault="00836830" w:rsidP="00284358">
      <w:pPr>
        <w:tabs>
          <w:tab w:val="left" w:pos="993"/>
          <w:tab w:val="left" w:pos="6804"/>
        </w:tabs>
        <w:spacing w:after="0" w:line="240" w:lineRule="auto"/>
        <w:jc w:val="both"/>
        <w:rPr>
          <w:rFonts w:cstheme="minorHAnsi"/>
          <w:sz w:val="32"/>
          <w:szCs w:val="15"/>
        </w:rPr>
      </w:pPr>
    </w:p>
    <w:p w:rsidR="00836830" w:rsidRPr="004A668B" w:rsidRDefault="00836830" w:rsidP="00284358">
      <w:pPr>
        <w:tabs>
          <w:tab w:val="left" w:pos="993"/>
          <w:tab w:val="left" w:pos="6804"/>
        </w:tabs>
        <w:spacing w:after="0" w:line="240" w:lineRule="auto"/>
        <w:jc w:val="both"/>
        <w:rPr>
          <w:rFonts w:cstheme="minorHAnsi"/>
          <w:sz w:val="15"/>
          <w:szCs w:val="15"/>
        </w:rPr>
      </w:pPr>
    </w:p>
    <w:p w:rsidR="009E3969" w:rsidRDefault="009E3969" w:rsidP="00284358">
      <w:pPr>
        <w:tabs>
          <w:tab w:val="left" w:pos="993"/>
          <w:tab w:val="left" w:pos="6804"/>
        </w:tabs>
        <w:spacing w:after="0" w:line="240" w:lineRule="auto"/>
        <w:jc w:val="both"/>
        <w:rPr>
          <w:rFonts w:cstheme="minorHAnsi"/>
          <w:sz w:val="15"/>
          <w:szCs w:val="15"/>
        </w:rPr>
      </w:pPr>
    </w:p>
    <w:tbl>
      <w:tblPr>
        <w:tblStyle w:val="Tabela-Siatka"/>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972"/>
      </w:tblGrid>
      <w:tr w:rsidR="00284358" w:rsidRPr="001608B1" w:rsidTr="00ED4C54">
        <w:tc>
          <w:tcPr>
            <w:tcW w:w="3398" w:type="dxa"/>
            <w:tcBorders>
              <w:bottom w:val="single" w:sz="4" w:space="0" w:color="auto"/>
            </w:tcBorders>
          </w:tcPr>
          <w:p w:rsidR="00284358" w:rsidRDefault="00284358" w:rsidP="00284358">
            <w:pPr>
              <w:tabs>
                <w:tab w:val="left" w:pos="993"/>
                <w:tab w:val="left" w:pos="6804"/>
              </w:tabs>
              <w:jc w:val="center"/>
              <w:rPr>
                <w:sz w:val="12"/>
                <w:szCs w:val="12"/>
              </w:rPr>
            </w:pPr>
            <w:bookmarkStart w:id="3" w:name="_Hlk21908046"/>
            <w:r w:rsidRPr="001608B1">
              <w:rPr>
                <w:sz w:val="12"/>
                <w:szCs w:val="12"/>
              </w:rPr>
              <w:t>Umowę sprawdzono pod względem merytorycznym</w:t>
            </w:r>
          </w:p>
          <w:p w:rsidR="00E1350E" w:rsidRPr="00E1350E" w:rsidRDefault="00E1350E" w:rsidP="00284358">
            <w:pPr>
              <w:tabs>
                <w:tab w:val="left" w:pos="993"/>
                <w:tab w:val="left" w:pos="6804"/>
              </w:tabs>
              <w:jc w:val="center"/>
              <w:rPr>
                <w:rFonts w:cstheme="minorHAnsi"/>
                <w:i/>
                <w:sz w:val="12"/>
                <w:szCs w:val="12"/>
              </w:rPr>
            </w:pPr>
            <w:r w:rsidRPr="00E1350E">
              <w:rPr>
                <w:rFonts w:cstheme="minorHAnsi"/>
                <w:i/>
                <w:sz w:val="12"/>
                <w:szCs w:val="12"/>
              </w:rPr>
              <w:t>Contents of the contract verified</w:t>
            </w:r>
          </w:p>
        </w:tc>
        <w:tc>
          <w:tcPr>
            <w:tcW w:w="3398" w:type="dxa"/>
            <w:tcBorders>
              <w:bottom w:val="single" w:sz="4" w:space="0" w:color="auto"/>
            </w:tcBorders>
          </w:tcPr>
          <w:p w:rsidR="00284358" w:rsidRDefault="00ED4C54" w:rsidP="00284358">
            <w:pPr>
              <w:tabs>
                <w:tab w:val="left" w:pos="993"/>
                <w:tab w:val="left" w:pos="6804"/>
              </w:tabs>
              <w:jc w:val="center"/>
              <w:rPr>
                <w:sz w:val="12"/>
                <w:szCs w:val="12"/>
              </w:rPr>
            </w:pPr>
            <w:r w:rsidRPr="001608B1">
              <w:rPr>
                <w:sz w:val="12"/>
                <w:szCs w:val="12"/>
              </w:rPr>
              <w:t>Umowę sprawdzono pod względem formalnym</w:t>
            </w:r>
          </w:p>
          <w:p w:rsidR="00E1350E" w:rsidRPr="00E1350E" w:rsidRDefault="00E1350E" w:rsidP="00284358">
            <w:pPr>
              <w:tabs>
                <w:tab w:val="left" w:pos="993"/>
                <w:tab w:val="left" w:pos="6804"/>
              </w:tabs>
              <w:jc w:val="center"/>
              <w:rPr>
                <w:rFonts w:cstheme="minorHAnsi"/>
                <w:i/>
                <w:sz w:val="12"/>
                <w:szCs w:val="12"/>
              </w:rPr>
            </w:pPr>
            <w:r w:rsidRPr="00E1350E">
              <w:rPr>
                <w:rFonts w:cstheme="minorHAnsi"/>
                <w:i/>
                <w:sz w:val="12"/>
                <w:szCs w:val="12"/>
              </w:rPr>
              <w:t>Form of the contract verified</w:t>
            </w:r>
          </w:p>
        </w:tc>
        <w:tc>
          <w:tcPr>
            <w:tcW w:w="3972" w:type="dxa"/>
            <w:tcBorders>
              <w:bottom w:val="single" w:sz="4" w:space="0" w:color="auto"/>
            </w:tcBorders>
          </w:tcPr>
          <w:p w:rsidR="00284358" w:rsidRDefault="00284358" w:rsidP="00284358">
            <w:pPr>
              <w:tabs>
                <w:tab w:val="left" w:pos="993"/>
                <w:tab w:val="left" w:pos="6804"/>
              </w:tabs>
              <w:jc w:val="center"/>
              <w:rPr>
                <w:sz w:val="12"/>
                <w:szCs w:val="12"/>
              </w:rPr>
            </w:pPr>
            <w:r w:rsidRPr="001608B1">
              <w:rPr>
                <w:sz w:val="12"/>
                <w:szCs w:val="12"/>
              </w:rPr>
              <w:t>Kontrasygnata kwestora</w:t>
            </w:r>
          </w:p>
          <w:p w:rsidR="00E1350E" w:rsidRPr="00E1350E" w:rsidRDefault="00E1350E" w:rsidP="00284358">
            <w:pPr>
              <w:tabs>
                <w:tab w:val="left" w:pos="993"/>
                <w:tab w:val="left" w:pos="6804"/>
              </w:tabs>
              <w:jc w:val="center"/>
              <w:rPr>
                <w:rFonts w:cstheme="minorHAnsi"/>
                <w:i/>
                <w:sz w:val="12"/>
                <w:szCs w:val="12"/>
              </w:rPr>
            </w:pPr>
            <w:r w:rsidRPr="00E1350E">
              <w:rPr>
                <w:rFonts w:cstheme="minorHAnsi"/>
                <w:i/>
                <w:sz w:val="12"/>
                <w:szCs w:val="12"/>
              </w:rPr>
              <w:t>Countersigned by the Bursar</w:t>
            </w:r>
          </w:p>
        </w:tc>
      </w:tr>
      <w:tr w:rsidR="00284358" w:rsidRPr="004A668B" w:rsidTr="00ED4C54">
        <w:trPr>
          <w:trHeight w:val="869"/>
        </w:trPr>
        <w:tc>
          <w:tcPr>
            <w:tcW w:w="3398" w:type="dxa"/>
            <w:tcBorders>
              <w:top w:val="single" w:sz="4" w:space="0" w:color="auto"/>
              <w:left w:val="single" w:sz="4" w:space="0" w:color="auto"/>
              <w:bottom w:val="single" w:sz="4" w:space="0" w:color="auto"/>
              <w:right w:val="single" w:sz="4" w:space="0" w:color="auto"/>
            </w:tcBorders>
          </w:tcPr>
          <w:p w:rsidR="00284358" w:rsidRPr="00836830" w:rsidRDefault="00284358" w:rsidP="00284358">
            <w:pPr>
              <w:tabs>
                <w:tab w:val="left" w:pos="993"/>
                <w:tab w:val="left" w:pos="6804"/>
              </w:tabs>
              <w:jc w:val="center"/>
              <w:rPr>
                <w:rFonts w:cstheme="minorHAnsi"/>
                <w:sz w:val="28"/>
                <w:szCs w:val="12"/>
              </w:rPr>
            </w:pPr>
          </w:p>
          <w:p w:rsidR="001A6437" w:rsidRDefault="001A6437" w:rsidP="00284358">
            <w:pPr>
              <w:tabs>
                <w:tab w:val="left" w:pos="993"/>
                <w:tab w:val="left" w:pos="6804"/>
              </w:tabs>
              <w:jc w:val="center"/>
              <w:rPr>
                <w:rFonts w:cstheme="minorHAnsi"/>
                <w:sz w:val="12"/>
                <w:szCs w:val="12"/>
              </w:rPr>
            </w:pPr>
          </w:p>
          <w:p w:rsidR="001A6437" w:rsidRDefault="001A6437" w:rsidP="00284358">
            <w:pPr>
              <w:tabs>
                <w:tab w:val="left" w:pos="993"/>
                <w:tab w:val="left" w:pos="6804"/>
              </w:tabs>
              <w:jc w:val="center"/>
              <w:rPr>
                <w:rFonts w:cstheme="minorHAnsi"/>
                <w:sz w:val="12"/>
                <w:szCs w:val="12"/>
              </w:rPr>
            </w:pPr>
          </w:p>
          <w:p w:rsidR="001A6437" w:rsidRDefault="001A6437" w:rsidP="00284358">
            <w:pPr>
              <w:tabs>
                <w:tab w:val="left" w:pos="993"/>
                <w:tab w:val="left" w:pos="6804"/>
              </w:tabs>
              <w:jc w:val="center"/>
              <w:rPr>
                <w:rFonts w:cstheme="minorHAnsi"/>
                <w:sz w:val="12"/>
                <w:szCs w:val="12"/>
              </w:rPr>
            </w:pPr>
          </w:p>
          <w:p w:rsidR="001A6437" w:rsidRDefault="001A6437" w:rsidP="00284358">
            <w:pPr>
              <w:tabs>
                <w:tab w:val="left" w:pos="993"/>
                <w:tab w:val="left" w:pos="6804"/>
              </w:tabs>
              <w:jc w:val="center"/>
              <w:rPr>
                <w:rFonts w:cstheme="minorHAnsi"/>
                <w:sz w:val="12"/>
                <w:szCs w:val="12"/>
              </w:rPr>
            </w:pPr>
          </w:p>
          <w:p w:rsidR="001A6437" w:rsidRDefault="001A6437" w:rsidP="001A6437">
            <w:pPr>
              <w:tabs>
                <w:tab w:val="left" w:pos="993"/>
                <w:tab w:val="left" w:pos="6804"/>
              </w:tabs>
              <w:rPr>
                <w:rFonts w:cstheme="minorHAnsi"/>
                <w:sz w:val="12"/>
                <w:szCs w:val="12"/>
              </w:rPr>
            </w:pPr>
            <w:r>
              <w:rPr>
                <w:rFonts w:cstheme="minorHAnsi"/>
                <w:sz w:val="12"/>
                <w:szCs w:val="12"/>
              </w:rPr>
              <w:t>Data ……………..</w:t>
            </w:r>
          </w:p>
          <w:p w:rsidR="00E1350E" w:rsidRPr="00E1350E" w:rsidRDefault="00E1350E" w:rsidP="001A6437">
            <w:pPr>
              <w:tabs>
                <w:tab w:val="left" w:pos="993"/>
                <w:tab w:val="left" w:pos="6804"/>
              </w:tabs>
              <w:rPr>
                <w:rFonts w:cstheme="minorHAnsi"/>
                <w:i/>
                <w:sz w:val="12"/>
                <w:szCs w:val="12"/>
              </w:rPr>
            </w:pPr>
            <w:r w:rsidRPr="00E1350E">
              <w:rPr>
                <w:rFonts w:cstheme="minorHAnsi"/>
                <w:i/>
                <w:sz w:val="12"/>
                <w:szCs w:val="12"/>
              </w:rPr>
              <w:t>Date</w:t>
            </w:r>
          </w:p>
        </w:tc>
        <w:tc>
          <w:tcPr>
            <w:tcW w:w="3398" w:type="dxa"/>
            <w:tcBorders>
              <w:top w:val="single" w:sz="4" w:space="0" w:color="auto"/>
              <w:left w:val="single" w:sz="4" w:space="0" w:color="auto"/>
              <w:bottom w:val="single" w:sz="4" w:space="0" w:color="auto"/>
              <w:right w:val="single" w:sz="4" w:space="0" w:color="auto"/>
            </w:tcBorders>
          </w:tcPr>
          <w:p w:rsidR="00284358" w:rsidRPr="00836830" w:rsidRDefault="00284358" w:rsidP="00284358">
            <w:pPr>
              <w:tabs>
                <w:tab w:val="left" w:pos="993"/>
                <w:tab w:val="left" w:pos="6804"/>
              </w:tabs>
              <w:jc w:val="center"/>
              <w:rPr>
                <w:rFonts w:cstheme="minorHAnsi"/>
                <w:sz w:val="28"/>
                <w:szCs w:val="12"/>
              </w:rPr>
            </w:pPr>
          </w:p>
          <w:p w:rsidR="001A6437" w:rsidRDefault="001A6437" w:rsidP="00284358">
            <w:pPr>
              <w:tabs>
                <w:tab w:val="left" w:pos="993"/>
                <w:tab w:val="left" w:pos="6804"/>
              </w:tabs>
              <w:jc w:val="center"/>
              <w:rPr>
                <w:rFonts w:cstheme="minorHAnsi"/>
                <w:sz w:val="12"/>
                <w:szCs w:val="12"/>
              </w:rPr>
            </w:pPr>
          </w:p>
          <w:p w:rsidR="001A6437" w:rsidRDefault="001A6437" w:rsidP="00284358">
            <w:pPr>
              <w:tabs>
                <w:tab w:val="left" w:pos="993"/>
                <w:tab w:val="left" w:pos="6804"/>
              </w:tabs>
              <w:jc w:val="center"/>
              <w:rPr>
                <w:rFonts w:cstheme="minorHAnsi"/>
                <w:sz w:val="12"/>
                <w:szCs w:val="12"/>
              </w:rPr>
            </w:pPr>
          </w:p>
          <w:p w:rsidR="001A6437" w:rsidRDefault="001A6437" w:rsidP="00284358">
            <w:pPr>
              <w:tabs>
                <w:tab w:val="left" w:pos="993"/>
                <w:tab w:val="left" w:pos="6804"/>
              </w:tabs>
              <w:jc w:val="center"/>
              <w:rPr>
                <w:rFonts w:cstheme="minorHAnsi"/>
                <w:sz w:val="12"/>
                <w:szCs w:val="12"/>
              </w:rPr>
            </w:pPr>
          </w:p>
          <w:p w:rsidR="001A6437" w:rsidRDefault="001A6437" w:rsidP="00284358">
            <w:pPr>
              <w:tabs>
                <w:tab w:val="left" w:pos="993"/>
                <w:tab w:val="left" w:pos="6804"/>
              </w:tabs>
              <w:jc w:val="center"/>
              <w:rPr>
                <w:rFonts w:cstheme="minorHAnsi"/>
                <w:sz w:val="12"/>
                <w:szCs w:val="12"/>
              </w:rPr>
            </w:pPr>
          </w:p>
          <w:p w:rsidR="001A6437" w:rsidRDefault="001A6437" w:rsidP="001A6437">
            <w:pPr>
              <w:tabs>
                <w:tab w:val="left" w:pos="993"/>
                <w:tab w:val="left" w:pos="6804"/>
              </w:tabs>
              <w:rPr>
                <w:rFonts w:cstheme="minorHAnsi"/>
                <w:sz w:val="12"/>
                <w:szCs w:val="12"/>
              </w:rPr>
            </w:pPr>
            <w:r>
              <w:rPr>
                <w:rFonts w:cstheme="minorHAnsi"/>
                <w:sz w:val="12"/>
                <w:szCs w:val="12"/>
              </w:rPr>
              <w:t>Data ……………..</w:t>
            </w:r>
          </w:p>
          <w:p w:rsidR="00E1350E" w:rsidRPr="00E1350E" w:rsidRDefault="00E1350E" w:rsidP="00E1350E">
            <w:pPr>
              <w:tabs>
                <w:tab w:val="left" w:pos="993"/>
                <w:tab w:val="left" w:pos="6804"/>
              </w:tabs>
              <w:rPr>
                <w:rFonts w:cstheme="minorHAnsi"/>
                <w:i/>
                <w:sz w:val="12"/>
                <w:szCs w:val="12"/>
              </w:rPr>
            </w:pPr>
            <w:r w:rsidRPr="00E1350E">
              <w:rPr>
                <w:rFonts w:cstheme="minorHAnsi"/>
                <w:i/>
                <w:sz w:val="12"/>
                <w:szCs w:val="12"/>
              </w:rPr>
              <w:t xml:space="preserve">Date </w:t>
            </w:r>
          </w:p>
        </w:tc>
        <w:tc>
          <w:tcPr>
            <w:tcW w:w="3972" w:type="dxa"/>
            <w:tcBorders>
              <w:top w:val="single" w:sz="4" w:space="0" w:color="auto"/>
              <w:left w:val="single" w:sz="4" w:space="0" w:color="auto"/>
              <w:bottom w:val="single" w:sz="4" w:space="0" w:color="auto"/>
              <w:right w:val="single" w:sz="4" w:space="0" w:color="auto"/>
            </w:tcBorders>
          </w:tcPr>
          <w:p w:rsidR="00284358" w:rsidRPr="00836830" w:rsidRDefault="00284358" w:rsidP="00284358">
            <w:pPr>
              <w:tabs>
                <w:tab w:val="left" w:pos="993"/>
                <w:tab w:val="left" w:pos="6804"/>
              </w:tabs>
              <w:jc w:val="center"/>
              <w:rPr>
                <w:rFonts w:cstheme="minorHAnsi"/>
                <w:sz w:val="28"/>
                <w:szCs w:val="12"/>
              </w:rPr>
            </w:pPr>
          </w:p>
          <w:p w:rsidR="001A6437" w:rsidRDefault="001A6437" w:rsidP="00284358">
            <w:pPr>
              <w:tabs>
                <w:tab w:val="left" w:pos="993"/>
                <w:tab w:val="left" w:pos="6804"/>
              </w:tabs>
              <w:jc w:val="center"/>
              <w:rPr>
                <w:rFonts w:cstheme="minorHAnsi"/>
                <w:sz w:val="12"/>
                <w:szCs w:val="12"/>
              </w:rPr>
            </w:pPr>
          </w:p>
          <w:p w:rsidR="001A6437" w:rsidRDefault="001A6437" w:rsidP="00284358">
            <w:pPr>
              <w:tabs>
                <w:tab w:val="left" w:pos="993"/>
                <w:tab w:val="left" w:pos="6804"/>
              </w:tabs>
              <w:jc w:val="center"/>
              <w:rPr>
                <w:rFonts w:cstheme="minorHAnsi"/>
                <w:sz w:val="12"/>
                <w:szCs w:val="12"/>
              </w:rPr>
            </w:pPr>
          </w:p>
          <w:p w:rsidR="001A6437" w:rsidRDefault="001A6437" w:rsidP="00284358">
            <w:pPr>
              <w:tabs>
                <w:tab w:val="left" w:pos="993"/>
                <w:tab w:val="left" w:pos="6804"/>
              </w:tabs>
              <w:jc w:val="center"/>
              <w:rPr>
                <w:rFonts w:cstheme="minorHAnsi"/>
                <w:sz w:val="12"/>
                <w:szCs w:val="12"/>
              </w:rPr>
            </w:pPr>
          </w:p>
          <w:p w:rsidR="001A6437" w:rsidRDefault="001A6437" w:rsidP="00284358">
            <w:pPr>
              <w:tabs>
                <w:tab w:val="left" w:pos="993"/>
                <w:tab w:val="left" w:pos="6804"/>
              </w:tabs>
              <w:jc w:val="center"/>
              <w:rPr>
                <w:rFonts w:cstheme="minorHAnsi"/>
                <w:sz w:val="12"/>
                <w:szCs w:val="12"/>
              </w:rPr>
            </w:pPr>
          </w:p>
          <w:p w:rsidR="001A6437" w:rsidRDefault="001A6437" w:rsidP="001A6437">
            <w:pPr>
              <w:tabs>
                <w:tab w:val="left" w:pos="993"/>
                <w:tab w:val="left" w:pos="6804"/>
              </w:tabs>
              <w:rPr>
                <w:rFonts w:cstheme="minorHAnsi"/>
                <w:sz w:val="12"/>
                <w:szCs w:val="12"/>
              </w:rPr>
            </w:pPr>
            <w:r>
              <w:rPr>
                <w:rFonts w:cstheme="minorHAnsi"/>
                <w:sz w:val="12"/>
                <w:szCs w:val="12"/>
              </w:rPr>
              <w:t>Data ……………..</w:t>
            </w:r>
          </w:p>
          <w:p w:rsidR="00E1350E" w:rsidRPr="00E1350E" w:rsidRDefault="00E1350E" w:rsidP="00E1350E">
            <w:pPr>
              <w:tabs>
                <w:tab w:val="left" w:pos="993"/>
                <w:tab w:val="left" w:pos="6804"/>
              </w:tabs>
              <w:rPr>
                <w:rFonts w:cstheme="minorHAnsi"/>
                <w:i/>
                <w:sz w:val="12"/>
                <w:szCs w:val="12"/>
              </w:rPr>
            </w:pPr>
            <w:r w:rsidRPr="00E1350E">
              <w:rPr>
                <w:rFonts w:cstheme="minorHAnsi"/>
                <w:i/>
                <w:sz w:val="12"/>
                <w:szCs w:val="12"/>
              </w:rPr>
              <w:t>Date</w:t>
            </w:r>
          </w:p>
        </w:tc>
      </w:tr>
      <w:tr w:rsidR="00284358" w:rsidRPr="004A668B" w:rsidTr="00ED4C54">
        <w:tc>
          <w:tcPr>
            <w:tcW w:w="3398" w:type="dxa"/>
            <w:tcBorders>
              <w:top w:val="single" w:sz="4" w:space="0" w:color="auto"/>
            </w:tcBorders>
          </w:tcPr>
          <w:p w:rsidR="00284358" w:rsidRDefault="00284358" w:rsidP="004A668B">
            <w:pPr>
              <w:tabs>
                <w:tab w:val="left" w:pos="993"/>
                <w:tab w:val="left" w:pos="6804"/>
              </w:tabs>
              <w:jc w:val="center"/>
              <w:rPr>
                <w:sz w:val="12"/>
                <w:szCs w:val="12"/>
              </w:rPr>
            </w:pPr>
            <w:r w:rsidRPr="004A668B">
              <w:rPr>
                <w:sz w:val="12"/>
                <w:szCs w:val="12"/>
              </w:rPr>
              <w:t>podpis i pieczątka imienna osoby</w:t>
            </w:r>
            <w:r w:rsidR="004A668B" w:rsidRPr="004A668B">
              <w:rPr>
                <w:sz w:val="12"/>
                <w:szCs w:val="12"/>
              </w:rPr>
              <w:t xml:space="preserve"> </w:t>
            </w:r>
            <w:r w:rsidRPr="004A668B">
              <w:rPr>
                <w:sz w:val="12"/>
                <w:szCs w:val="12"/>
              </w:rPr>
              <w:t xml:space="preserve"> sprawującej merytoryczny nadzór</w:t>
            </w:r>
            <w:r w:rsidR="004A668B" w:rsidRPr="004A668B">
              <w:rPr>
                <w:sz w:val="12"/>
                <w:szCs w:val="12"/>
              </w:rPr>
              <w:t xml:space="preserve"> </w:t>
            </w:r>
            <w:r w:rsidRPr="004A668B">
              <w:rPr>
                <w:sz w:val="12"/>
                <w:szCs w:val="12"/>
              </w:rPr>
              <w:t>nad przygotowaniem i realizacją umowy</w:t>
            </w:r>
          </w:p>
          <w:p w:rsidR="00E1350E" w:rsidRPr="00E1350E" w:rsidRDefault="00E1350E" w:rsidP="004A668B">
            <w:pPr>
              <w:tabs>
                <w:tab w:val="left" w:pos="993"/>
                <w:tab w:val="left" w:pos="6804"/>
              </w:tabs>
              <w:jc w:val="center"/>
              <w:rPr>
                <w:rFonts w:cstheme="minorHAnsi"/>
                <w:i/>
                <w:sz w:val="12"/>
                <w:szCs w:val="12"/>
              </w:rPr>
            </w:pPr>
            <w:r w:rsidRPr="00E1350E">
              <w:rPr>
                <w:rFonts w:cstheme="minorHAnsi"/>
                <w:i/>
                <w:sz w:val="12"/>
                <w:szCs w:val="12"/>
              </w:rPr>
              <w:t>Signature and name stamp of the person responsible for the content supervision and performance of the contract</w:t>
            </w:r>
          </w:p>
        </w:tc>
        <w:tc>
          <w:tcPr>
            <w:tcW w:w="3398" w:type="dxa"/>
            <w:tcBorders>
              <w:top w:val="single" w:sz="4" w:space="0" w:color="auto"/>
            </w:tcBorders>
          </w:tcPr>
          <w:p w:rsidR="00284358" w:rsidRDefault="00836830" w:rsidP="002A04B8">
            <w:pPr>
              <w:tabs>
                <w:tab w:val="left" w:pos="993"/>
                <w:tab w:val="left" w:pos="6804"/>
              </w:tabs>
              <w:jc w:val="center"/>
              <w:rPr>
                <w:sz w:val="12"/>
                <w:szCs w:val="12"/>
              </w:rPr>
            </w:pPr>
            <w:r w:rsidRPr="00836830">
              <w:rPr>
                <w:sz w:val="12"/>
                <w:szCs w:val="12"/>
              </w:rPr>
              <w:t xml:space="preserve">podpis i pieczątka imienna pracownika </w:t>
            </w:r>
            <w:r>
              <w:rPr>
                <w:sz w:val="12"/>
                <w:szCs w:val="12"/>
              </w:rPr>
              <w:br/>
            </w:r>
            <w:r w:rsidRPr="00836830">
              <w:rPr>
                <w:sz w:val="12"/>
                <w:szCs w:val="12"/>
              </w:rPr>
              <w:t xml:space="preserve">jednostki organizacyjnej odpowiedzialnej </w:t>
            </w:r>
            <w:r>
              <w:rPr>
                <w:sz w:val="12"/>
                <w:szCs w:val="12"/>
              </w:rPr>
              <w:br/>
            </w:r>
            <w:r w:rsidRPr="00836830">
              <w:rPr>
                <w:sz w:val="12"/>
                <w:szCs w:val="12"/>
              </w:rPr>
              <w:t>za sprawdzenie umowy pod względem formalnym</w:t>
            </w:r>
          </w:p>
          <w:p w:rsidR="00E1350E" w:rsidRPr="00E1350E" w:rsidRDefault="00E1350E" w:rsidP="002A04B8">
            <w:pPr>
              <w:tabs>
                <w:tab w:val="left" w:pos="993"/>
                <w:tab w:val="left" w:pos="6804"/>
              </w:tabs>
              <w:jc w:val="center"/>
              <w:rPr>
                <w:i/>
                <w:sz w:val="12"/>
                <w:szCs w:val="12"/>
              </w:rPr>
            </w:pPr>
            <w:r w:rsidRPr="00E1350E">
              <w:rPr>
                <w:i/>
                <w:sz w:val="12"/>
                <w:szCs w:val="12"/>
              </w:rPr>
              <w:t>Signature and name stamp of the organizational unit employee responsible for verifying the contract formally</w:t>
            </w:r>
          </w:p>
        </w:tc>
        <w:tc>
          <w:tcPr>
            <w:tcW w:w="3972" w:type="dxa"/>
            <w:tcBorders>
              <w:top w:val="single" w:sz="4" w:space="0" w:color="auto"/>
            </w:tcBorders>
          </w:tcPr>
          <w:p w:rsidR="00284358" w:rsidRDefault="00284358" w:rsidP="00284358">
            <w:pPr>
              <w:tabs>
                <w:tab w:val="left" w:pos="993"/>
                <w:tab w:val="left" w:pos="6804"/>
              </w:tabs>
              <w:jc w:val="center"/>
              <w:rPr>
                <w:rFonts w:cstheme="minorHAnsi"/>
                <w:sz w:val="12"/>
                <w:szCs w:val="12"/>
              </w:rPr>
            </w:pPr>
            <w:r w:rsidRPr="004A668B">
              <w:rPr>
                <w:rFonts w:cstheme="minorHAnsi"/>
                <w:sz w:val="12"/>
                <w:szCs w:val="12"/>
              </w:rPr>
              <w:t xml:space="preserve">podpis i pieczątka </w:t>
            </w:r>
            <w:r w:rsidR="00E1350E">
              <w:rPr>
                <w:rFonts w:cstheme="minorHAnsi"/>
                <w:sz w:val="12"/>
                <w:szCs w:val="12"/>
              </w:rPr>
              <w:t>–</w:t>
            </w:r>
            <w:r w:rsidRPr="004A668B">
              <w:rPr>
                <w:rFonts w:cstheme="minorHAnsi"/>
                <w:sz w:val="12"/>
                <w:szCs w:val="12"/>
              </w:rPr>
              <w:t xml:space="preserve"> kwestor</w:t>
            </w:r>
          </w:p>
          <w:p w:rsidR="00E1350E" w:rsidRPr="00E1350E" w:rsidRDefault="00E1350E" w:rsidP="00284358">
            <w:pPr>
              <w:tabs>
                <w:tab w:val="left" w:pos="993"/>
                <w:tab w:val="left" w:pos="6804"/>
              </w:tabs>
              <w:jc w:val="center"/>
              <w:rPr>
                <w:rFonts w:cstheme="minorHAnsi"/>
                <w:i/>
                <w:sz w:val="12"/>
                <w:szCs w:val="12"/>
              </w:rPr>
            </w:pPr>
            <w:r w:rsidRPr="00E1350E">
              <w:rPr>
                <w:rFonts w:cstheme="minorHAnsi"/>
                <w:i/>
                <w:sz w:val="12"/>
                <w:szCs w:val="12"/>
              </w:rPr>
              <w:t>Signature and stamp – Bursar</w:t>
            </w:r>
          </w:p>
        </w:tc>
      </w:tr>
      <w:bookmarkEnd w:id="3"/>
    </w:tbl>
    <w:p w:rsidR="00B72D13" w:rsidRPr="00920975" w:rsidRDefault="00B72D13" w:rsidP="009E3969">
      <w:pPr>
        <w:spacing w:after="0"/>
        <w:rPr>
          <w:rFonts w:cstheme="minorHAnsi"/>
          <w:sz w:val="6"/>
          <w:szCs w:val="16"/>
        </w:rPr>
      </w:pPr>
    </w:p>
    <w:sectPr w:rsidR="00B72D13" w:rsidRPr="00920975" w:rsidSect="00836830">
      <w:headerReference w:type="default" r:id="rId11"/>
      <w:footerReference w:type="default" r:id="rId12"/>
      <w:pgSz w:w="11906" w:h="16838"/>
      <w:pgMar w:top="568" w:right="566" w:bottom="426" w:left="567" w:header="397" w:footer="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07D" w:rsidRDefault="003A407D" w:rsidP="00FF6244">
      <w:pPr>
        <w:spacing w:after="0" w:line="240" w:lineRule="auto"/>
      </w:pPr>
      <w:r>
        <w:separator/>
      </w:r>
    </w:p>
  </w:endnote>
  <w:endnote w:type="continuationSeparator" w:id="0">
    <w:p w:rsidR="003A407D" w:rsidRDefault="003A407D" w:rsidP="00FF6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757" w:rsidRDefault="00D67757">
    <w:pPr>
      <w:pStyle w:val="Stopka"/>
      <w:rPr>
        <w:sz w:val="12"/>
        <w:szCs w:val="12"/>
      </w:rPr>
    </w:pPr>
    <w:r w:rsidRPr="00D67757">
      <w:rPr>
        <w:sz w:val="12"/>
        <w:szCs w:val="12"/>
      </w:rPr>
      <w:t xml:space="preserve">* </w:t>
    </w:r>
    <w:r>
      <w:rPr>
        <w:sz w:val="12"/>
        <w:szCs w:val="12"/>
      </w:rPr>
      <w:t>niepotrzebne skreślić</w:t>
    </w:r>
  </w:p>
  <w:p w:rsidR="00FF6244" w:rsidRPr="00D32037" w:rsidRDefault="00FF6244" w:rsidP="00D32037">
    <w:pPr>
      <w:pStyle w:val="Stopka"/>
      <w:ind w:right="-286"/>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07D" w:rsidRDefault="003A407D" w:rsidP="00FF6244">
      <w:pPr>
        <w:spacing w:after="0" w:line="240" w:lineRule="auto"/>
      </w:pPr>
      <w:r>
        <w:separator/>
      </w:r>
    </w:p>
  </w:footnote>
  <w:footnote w:type="continuationSeparator" w:id="0">
    <w:p w:rsidR="003A407D" w:rsidRDefault="003A407D" w:rsidP="00FF6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127209"/>
      <w:docPartObj>
        <w:docPartGallery w:val="Page Numbers (Margins)"/>
        <w:docPartUnique/>
      </w:docPartObj>
    </w:sdtPr>
    <w:sdtEndPr/>
    <w:sdtContent>
      <w:p w:rsidR="00D67757" w:rsidRDefault="007C0EAA">
        <w:pPr>
          <w:pStyle w:val="Nagwek"/>
        </w:pPr>
        <w:r>
          <w:rPr>
            <w:noProof/>
            <w:lang w:eastAsia="pl-PL"/>
          </w:rPr>
          <mc:AlternateContent>
            <mc:Choice Requires="wps">
              <w:drawing>
                <wp:anchor distT="0" distB="0" distL="114300" distR="114300" simplePos="0" relativeHeight="251660288" behindDoc="0" locked="0" layoutInCell="0" allowOverlap="1">
                  <wp:simplePos x="0" y="0"/>
                  <wp:positionH relativeFrom="rightMargin">
                    <wp:align>center</wp:align>
                  </wp:positionH>
                  <wp:positionV relativeFrom="margin">
                    <wp:align>bottom</wp:align>
                  </wp:positionV>
                  <wp:extent cx="510540" cy="2183130"/>
                  <wp:effectExtent l="0" t="0" r="444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757" w:rsidRDefault="00D67757">
                              <w:pPr>
                                <w:pStyle w:val="Stopka"/>
                                <w:rPr>
                                  <w:rFonts w:asciiTheme="majorHAnsi" w:hAnsiTheme="majorHAnsi"/>
                                  <w:sz w:val="44"/>
                                  <w:szCs w:val="44"/>
                                </w:rPr>
                              </w:pPr>
                              <w:r>
                                <w:rPr>
                                  <w:rFonts w:asciiTheme="majorHAnsi" w:hAnsiTheme="majorHAnsi"/>
                                </w:rPr>
                                <w:t>Strona</w:t>
                              </w:r>
                              <w:r w:rsidR="00D41ED4">
                                <w:fldChar w:fldCharType="begin"/>
                              </w:r>
                              <w:r w:rsidR="00F1687E">
                                <w:instrText xml:space="preserve"> PAGE    \* MERGEFORMAT </w:instrText>
                              </w:r>
                              <w:r w:rsidR="00D41ED4">
                                <w:fldChar w:fldCharType="separate"/>
                              </w:r>
                              <w:r w:rsidR="003B3B2F" w:rsidRPr="003B3B2F">
                                <w:rPr>
                                  <w:rFonts w:asciiTheme="majorHAnsi" w:hAnsiTheme="majorHAnsi"/>
                                  <w:noProof/>
                                  <w:sz w:val="44"/>
                                  <w:szCs w:val="44"/>
                                </w:rPr>
                                <w:t>2</w:t>
                              </w:r>
                              <w:r w:rsidR="00D41ED4">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LswIAALU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Dk/UgL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D67757" w:rsidRDefault="00D67757">
                        <w:pPr>
                          <w:pStyle w:val="Stopka"/>
                          <w:rPr>
                            <w:rFonts w:asciiTheme="majorHAnsi" w:hAnsiTheme="majorHAnsi"/>
                            <w:sz w:val="44"/>
                            <w:szCs w:val="44"/>
                          </w:rPr>
                        </w:pPr>
                        <w:r>
                          <w:rPr>
                            <w:rFonts w:asciiTheme="majorHAnsi" w:hAnsiTheme="majorHAnsi"/>
                          </w:rPr>
                          <w:t>Strona</w:t>
                        </w:r>
                        <w:r w:rsidR="00D41ED4">
                          <w:fldChar w:fldCharType="begin"/>
                        </w:r>
                        <w:r w:rsidR="00F1687E">
                          <w:instrText xml:space="preserve"> PAGE    \* MERGEFORMAT </w:instrText>
                        </w:r>
                        <w:r w:rsidR="00D41ED4">
                          <w:fldChar w:fldCharType="separate"/>
                        </w:r>
                        <w:r w:rsidR="003B3B2F" w:rsidRPr="003B3B2F">
                          <w:rPr>
                            <w:rFonts w:asciiTheme="majorHAnsi" w:hAnsiTheme="majorHAnsi"/>
                            <w:noProof/>
                            <w:sz w:val="44"/>
                            <w:szCs w:val="44"/>
                          </w:rPr>
                          <w:t>2</w:t>
                        </w:r>
                        <w:r w:rsidR="00D41ED4">
                          <w:rPr>
                            <w:rFonts w:asciiTheme="majorHAnsi" w:hAnsiTheme="majorHAns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1313"/>
    <w:multiLevelType w:val="hybridMultilevel"/>
    <w:tmpl w:val="D3DC29DC"/>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67D1807"/>
    <w:multiLevelType w:val="hybridMultilevel"/>
    <w:tmpl w:val="05C0EE32"/>
    <w:lvl w:ilvl="0" w:tplc="AB600618">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15:restartNumberingAfterBreak="0">
    <w:nsid w:val="076732AD"/>
    <w:multiLevelType w:val="hybridMultilevel"/>
    <w:tmpl w:val="C016BD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EB082B"/>
    <w:multiLevelType w:val="hybridMultilevel"/>
    <w:tmpl w:val="F00A52EA"/>
    <w:lvl w:ilvl="0" w:tplc="7CC2ACFA">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F28725D"/>
    <w:multiLevelType w:val="hybridMultilevel"/>
    <w:tmpl w:val="34749B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557875"/>
    <w:multiLevelType w:val="hybridMultilevel"/>
    <w:tmpl w:val="05F25C10"/>
    <w:lvl w:ilvl="0" w:tplc="8EBE9AAA">
      <w:start w:val="2"/>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EB22AD7"/>
    <w:multiLevelType w:val="hybridMultilevel"/>
    <w:tmpl w:val="50007B32"/>
    <w:lvl w:ilvl="0" w:tplc="E8745718">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FC1411B"/>
    <w:multiLevelType w:val="hybridMultilevel"/>
    <w:tmpl w:val="D83637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326131"/>
    <w:multiLevelType w:val="hybridMultilevel"/>
    <w:tmpl w:val="D2DE19D6"/>
    <w:lvl w:ilvl="0" w:tplc="5CCA0D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CD50AD"/>
    <w:multiLevelType w:val="hybridMultilevel"/>
    <w:tmpl w:val="17D0E656"/>
    <w:lvl w:ilvl="0" w:tplc="02F49176">
      <w:start w:val="6"/>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D11527"/>
    <w:multiLevelType w:val="hybridMultilevel"/>
    <w:tmpl w:val="51E889BE"/>
    <w:lvl w:ilvl="0" w:tplc="9AF419CE">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4710C5"/>
    <w:multiLevelType w:val="hybridMultilevel"/>
    <w:tmpl w:val="EDDEDD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772CDD"/>
    <w:multiLevelType w:val="hybridMultilevel"/>
    <w:tmpl w:val="2C32DCA6"/>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9A6D64"/>
    <w:multiLevelType w:val="hybridMultilevel"/>
    <w:tmpl w:val="EC028F3A"/>
    <w:lvl w:ilvl="0" w:tplc="1F64A28C">
      <w:start w:val="1"/>
      <w:numFmt w:val="decimal"/>
      <w:lvlText w:val="%1."/>
      <w:lvlJc w:val="left"/>
      <w:pPr>
        <w:ind w:left="360" w:hanging="360"/>
      </w:pPr>
      <w:rPr>
        <w:rFonts w:asciiTheme="minorHAnsi" w:eastAsiaTheme="minorHAnsi" w:hAnsiTheme="minorHAnsi"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E892977"/>
    <w:multiLevelType w:val="hybridMultilevel"/>
    <w:tmpl w:val="BB5E97D6"/>
    <w:lvl w:ilvl="0" w:tplc="E8745718">
      <w:start w:val="1"/>
      <w:numFmt w:val="decimal"/>
      <w:lvlText w:val="%1."/>
      <w:lvlJc w:val="left"/>
      <w:pPr>
        <w:tabs>
          <w:tab w:val="num" w:pos="720"/>
        </w:tabs>
        <w:ind w:left="720" w:hanging="360"/>
      </w:pPr>
      <w:rPr>
        <w:rFonts w:hint="default"/>
        <w:b w:val="0"/>
        <w:i w:val="0"/>
      </w:rPr>
    </w:lvl>
    <w:lvl w:ilvl="1" w:tplc="50FC50F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2681E5F"/>
    <w:multiLevelType w:val="hybridMultilevel"/>
    <w:tmpl w:val="0E6ED12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8B672D"/>
    <w:multiLevelType w:val="hybridMultilevel"/>
    <w:tmpl w:val="F38CE0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2A95A2D"/>
    <w:multiLevelType w:val="hybridMultilevel"/>
    <w:tmpl w:val="DAEAC99A"/>
    <w:lvl w:ilvl="0" w:tplc="3EF80F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A71506"/>
    <w:multiLevelType w:val="hybridMultilevel"/>
    <w:tmpl w:val="9C84FD70"/>
    <w:lvl w:ilvl="0" w:tplc="76808426">
      <w:start w:val="1"/>
      <w:numFmt w:val="decimal"/>
      <w:lvlText w:val="%1."/>
      <w:lvlJc w:val="left"/>
      <w:pPr>
        <w:tabs>
          <w:tab w:val="num" w:pos="720"/>
        </w:tabs>
        <w:ind w:left="720" w:hanging="360"/>
      </w:pPr>
      <w:rPr>
        <w:rFonts w:hint="default"/>
        <w:b w:val="0"/>
        <w:i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E763023"/>
    <w:multiLevelType w:val="hybridMultilevel"/>
    <w:tmpl w:val="E3C80AFC"/>
    <w:lvl w:ilvl="0" w:tplc="04150011">
      <w:start w:val="1"/>
      <w:numFmt w:val="decimal"/>
      <w:lvlText w:val="%1)"/>
      <w:lvlJc w:val="left"/>
      <w:pPr>
        <w:ind w:left="644" w:hanging="360"/>
      </w:pPr>
    </w:lvl>
    <w:lvl w:ilvl="1" w:tplc="04150011">
      <w:start w:val="1"/>
      <w:numFmt w:val="decimal"/>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61E849A8"/>
    <w:multiLevelType w:val="hybridMultilevel"/>
    <w:tmpl w:val="2B34E64A"/>
    <w:lvl w:ilvl="0" w:tplc="2DD6F69E">
      <w:start w:val="1"/>
      <w:numFmt w:val="decimal"/>
      <w:lvlText w:val="%1."/>
      <w:lvlJc w:val="left"/>
      <w:pPr>
        <w:ind w:left="360" w:hanging="360"/>
      </w:pPr>
      <w:rPr>
        <w:rFonts w:asciiTheme="minorHAnsi" w:eastAsiaTheme="minorHAnsi" w:hAnsiTheme="minorHAnsi"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4D32CEA"/>
    <w:multiLevelType w:val="singleLevel"/>
    <w:tmpl w:val="42F0817A"/>
    <w:lvl w:ilvl="0">
      <w:start w:val="1"/>
      <w:numFmt w:val="lowerLetter"/>
      <w:lvlText w:val="%1)"/>
      <w:lvlJc w:val="left"/>
      <w:pPr>
        <w:ind w:left="720" w:hanging="360"/>
      </w:pPr>
      <w:rPr>
        <w:rFonts w:hint="default"/>
      </w:rPr>
    </w:lvl>
  </w:abstractNum>
  <w:abstractNum w:abstractNumId="22" w15:restartNumberingAfterBreak="0">
    <w:nsid w:val="693D0723"/>
    <w:multiLevelType w:val="hybridMultilevel"/>
    <w:tmpl w:val="138C2734"/>
    <w:lvl w:ilvl="0" w:tplc="24F066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B33287"/>
    <w:multiLevelType w:val="hybridMultilevel"/>
    <w:tmpl w:val="14EABA68"/>
    <w:lvl w:ilvl="0" w:tplc="04150017">
      <w:start w:val="1"/>
      <w:numFmt w:val="lowerLetter"/>
      <w:lvlText w:val="%1)"/>
      <w:lvlJc w:val="left"/>
      <w:pPr>
        <w:ind w:left="1004" w:hanging="360"/>
      </w:pPr>
    </w:lvl>
    <w:lvl w:ilvl="1" w:tplc="04150011">
      <w:start w:val="1"/>
      <w:numFmt w:val="decimal"/>
      <w:lvlText w:val="%2)"/>
      <w:lvlJc w:val="left"/>
      <w:pPr>
        <w:ind w:left="1724" w:hanging="360"/>
      </w:pPr>
    </w:lvl>
    <w:lvl w:ilvl="2" w:tplc="B502B526">
      <w:start w:val="1"/>
      <w:numFmt w:val="upperRoman"/>
      <w:lvlText w:val="%3."/>
      <w:lvlJc w:val="left"/>
      <w:pPr>
        <w:ind w:left="2984" w:hanging="72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7834343A"/>
    <w:multiLevelType w:val="hybridMultilevel"/>
    <w:tmpl w:val="80F24E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90D3D0D"/>
    <w:multiLevelType w:val="hybridMultilevel"/>
    <w:tmpl w:val="9FC616E8"/>
    <w:lvl w:ilvl="0" w:tplc="04150017">
      <w:start w:val="1"/>
      <w:numFmt w:val="lowerLetter"/>
      <w:lvlText w:val="%1)"/>
      <w:lvlJc w:val="left"/>
      <w:pPr>
        <w:ind w:left="644" w:hanging="360"/>
      </w:pPr>
    </w:lvl>
    <w:lvl w:ilvl="1" w:tplc="04150011">
      <w:start w:val="1"/>
      <w:numFmt w:val="decimal"/>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7A655A96"/>
    <w:multiLevelType w:val="hybridMultilevel"/>
    <w:tmpl w:val="D01076B4"/>
    <w:lvl w:ilvl="0" w:tplc="04150017">
      <w:start w:val="1"/>
      <w:numFmt w:val="lowerLetter"/>
      <w:lvlText w:val="%1)"/>
      <w:lvlJc w:val="left"/>
      <w:pPr>
        <w:ind w:left="1146" w:hanging="360"/>
      </w:pPr>
    </w:lvl>
    <w:lvl w:ilvl="1" w:tplc="04150017">
      <w:start w:val="1"/>
      <w:numFmt w:val="lowerLetter"/>
      <w:lvlText w:val="%2)"/>
      <w:lvlJc w:val="left"/>
      <w:pPr>
        <w:ind w:left="2062"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6"/>
  </w:num>
  <w:num w:numId="2">
    <w:abstractNumId w:val="22"/>
  </w:num>
  <w:num w:numId="3">
    <w:abstractNumId w:val="12"/>
  </w:num>
  <w:num w:numId="4">
    <w:abstractNumId w:val="17"/>
  </w:num>
  <w:num w:numId="5">
    <w:abstractNumId w:val="13"/>
  </w:num>
  <w:num w:numId="6">
    <w:abstractNumId w:val="11"/>
  </w:num>
  <w:num w:numId="7">
    <w:abstractNumId w:val="8"/>
  </w:num>
  <w:num w:numId="8">
    <w:abstractNumId w:val="4"/>
  </w:num>
  <w:num w:numId="9">
    <w:abstractNumId w:val="20"/>
  </w:num>
  <w:num w:numId="10">
    <w:abstractNumId w:val="2"/>
  </w:num>
  <w:num w:numId="11">
    <w:abstractNumId w:val="5"/>
  </w:num>
  <w:num w:numId="12">
    <w:abstractNumId w:val="24"/>
  </w:num>
  <w:num w:numId="13">
    <w:abstractNumId w:val="21"/>
  </w:num>
  <w:num w:numId="14">
    <w:abstractNumId w:val="9"/>
  </w:num>
  <w:num w:numId="15">
    <w:abstractNumId w:val="3"/>
  </w:num>
  <w:num w:numId="16">
    <w:abstractNumId w:val="1"/>
  </w:num>
  <w:num w:numId="17">
    <w:abstractNumId w:val="14"/>
  </w:num>
  <w:num w:numId="18">
    <w:abstractNumId w:val="6"/>
  </w:num>
  <w:num w:numId="19">
    <w:abstractNumId w:val="26"/>
  </w:num>
  <w:num w:numId="20">
    <w:abstractNumId w:val="0"/>
  </w:num>
  <w:num w:numId="21">
    <w:abstractNumId w:val="18"/>
  </w:num>
  <w:num w:numId="22">
    <w:abstractNumId w:val="10"/>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5"/>
  </w:num>
  <w:num w:numId="26">
    <w:abstractNumId w:val="19"/>
  </w:num>
  <w:num w:numId="27">
    <w:abstractNumId w:val="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DC0"/>
    <w:rsid w:val="00001F9B"/>
    <w:rsid w:val="0002103D"/>
    <w:rsid w:val="000317EC"/>
    <w:rsid w:val="000750A4"/>
    <w:rsid w:val="000752E8"/>
    <w:rsid w:val="000C4F4D"/>
    <w:rsid w:val="000D4373"/>
    <w:rsid w:val="000F4BC9"/>
    <w:rsid w:val="00115DBD"/>
    <w:rsid w:val="001608B1"/>
    <w:rsid w:val="0018088E"/>
    <w:rsid w:val="00182E9D"/>
    <w:rsid w:val="00186893"/>
    <w:rsid w:val="001A6437"/>
    <w:rsid w:val="001B29BD"/>
    <w:rsid w:val="001B6D79"/>
    <w:rsid w:val="00205E97"/>
    <w:rsid w:val="00206A91"/>
    <w:rsid w:val="00264BDB"/>
    <w:rsid w:val="00274701"/>
    <w:rsid w:val="002754BD"/>
    <w:rsid w:val="00277752"/>
    <w:rsid w:val="00284358"/>
    <w:rsid w:val="00290577"/>
    <w:rsid w:val="00294C55"/>
    <w:rsid w:val="002A04B8"/>
    <w:rsid w:val="002B3E9E"/>
    <w:rsid w:val="002C0113"/>
    <w:rsid w:val="002C29BA"/>
    <w:rsid w:val="002E4819"/>
    <w:rsid w:val="002E738C"/>
    <w:rsid w:val="002F287C"/>
    <w:rsid w:val="00324384"/>
    <w:rsid w:val="00370551"/>
    <w:rsid w:val="0038220C"/>
    <w:rsid w:val="003A407D"/>
    <w:rsid w:val="003B3B2F"/>
    <w:rsid w:val="003C53BB"/>
    <w:rsid w:val="00442D17"/>
    <w:rsid w:val="004512BA"/>
    <w:rsid w:val="0045483C"/>
    <w:rsid w:val="0047701E"/>
    <w:rsid w:val="004854F0"/>
    <w:rsid w:val="00493545"/>
    <w:rsid w:val="00497800"/>
    <w:rsid w:val="004A668B"/>
    <w:rsid w:val="00505972"/>
    <w:rsid w:val="00522AA6"/>
    <w:rsid w:val="00554CD3"/>
    <w:rsid w:val="00592C60"/>
    <w:rsid w:val="005C21BF"/>
    <w:rsid w:val="005F781E"/>
    <w:rsid w:val="006174C8"/>
    <w:rsid w:val="0063204B"/>
    <w:rsid w:val="00634C7E"/>
    <w:rsid w:val="006556EC"/>
    <w:rsid w:val="006846D1"/>
    <w:rsid w:val="006902E0"/>
    <w:rsid w:val="006D59BC"/>
    <w:rsid w:val="006D6730"/>
    <w:rsid w:val="006F38C7"/>
    <w:rsid w:val="00705D52"/>
    <w:rsid w:val="00721E5C"/>
    <w:rsid w:val="00726704"/>
    <w:rsid w:val="007300E6"/>
    <w:rsid w:val="007700C1"/>
    <w:rsid w:val="007B5AA1"/>
    <w:rsid w:val="007C0EAA"/>
    <w:rsid w:val="007D03C4"/>
    <w:rsid w:val="007E0115"/>
    <w:rsid w:val="0083034F"/>
    <w:rsid w:val="00836830"/>
    <w:rsid w:val="008418BD"/>
    <w:rsid w:val="00841CE4"/>
    <w:rsid w:val="00852AB4"/>
    <w:rsid w:val="00882344"/>
    <w:rsid w:val="008A7421"/>
    <w:rsid w:val="008D3C49"/>
    <w:rsid w:val="008F00D7"/>
    <w:rsid w:val="008F4CC6"/>
    <w:rsid w:val="00920975"/>
    <w:rsid w:val="0092616A"/>
    <w:rsid w:val="0095685E"/>
    <w:rsid w:val="0098032D"/>
    <w:rsid w:val="00984DA2"/>
    <w:rsid w:val="00995605"/>
    <w:rsid w:val="00997C75"/>
    <w:rsid w:val="009C0885"/>
    <w:rsid w:val="009D57A2"/>
    <w:rsid w:val="009D783A"/>
    <w:rsid w:val="009E066E"/>
    <w:rsid w:val="009E3969"/>
    <w:rsid w:val="009E41CA"/>
    <w:rsid w:val="00A43A77"/>
    <w:rsid w:val="00A51092"/>
    <w:rsid w:val="00A6397B"/>
    <w:rsid w:val="00A71120"/>
    <w:rsid w:val="00A723BE"/>
    <w:rsid w:val="00A82080"/>
    <w:rsid w:val="00AA0E70"/>
    <w:rsid w:val="00AA6A00"/>
    <w:rsid w:val="00AB45EB"/>
    <w:rsid w:val="00AE595C"/>
    <w:rsid w:val="00AE7A15"/>
    <w:rsid w:val="00B12844"/>
    <w:rsid w:val="00B12CA4"/>
    <w:rsid w:val="00B252A7"/>
    <w:rsid w:val="00B35195"/>
    <w:rsid w:val="00B528FA"/>
    <w:rsid w:val="00B72D13"/>
    <w:rsid w:val="00B86800"/>
    <w:rsid w:val="00B86882"/>
    <w:rsid w:val="00B92243"/>
    <w:rsid w:val="00BA145B"/>
    <w:rsid w:val="00BD42BA"/>
    <w:rsid w:val="00BD784C"/>
    <w:rsid w:val="00BE237C"/>
    <w:rsid w:val="00BE4DA1"/>
    <w:rsid w:val="00BE7B54"/>
    <w:rsid w:val="00BF5FC7"/>
    <w:rsid w:val="00C148A7"/>
    <w:rsid w:val="00C246E7"/>
    <w:rsid w:val="00C60582"/>
    <w:rsid w:val="00C75483"/>
    <w:rsid w:val="00C84388"/>
    <w:rsid w:val="00CC6DC0"/>
    <w:rsid w:val="00CD7AAB"/>
    <w:rsid w:val="00D13BEC"/>
    <w:rsid w:val="00D306FA"/>
    <w:rsid w:val="00D32037"/>
    <w:rsid w:val="00D41ED4"/>
    <w:rsid w:val="00D45088"/>
    <w:rsid w:val="00D56E63"/>
    <w:rsid w:val="00D5789D"/>
    <w:rsid w:val="00D67757"/>
    <w:rsid w:val="00D81A25"/>
    <w:rsid w:val="00DA1DF9"/>
    <w:rsid w:val="00DB08CF"/>
    <w:rsid w:val="00DC0298"/>
    <w:rsid w:val="00DD24A2"/>
    <w:rsid w:val="00DE3111"/>
    <w:rsid w:val="00DF79DD"/>
    <w:rsid w:val="00E1350E"/>
    <w:rsid w:val="00E371E4"/>
    <w:rsid w:val="00E71F67"/>
    <w:rsid w:val="00E82C84"/>
    <w:rsid w:val="00E97288"/>
    <w:rsid w:val="00EA310D"/>
    <w:rsid w:val="00EB60C3"/>
    <w:rsid w:val="00ED4C54"/>
    <w:rsid w:val="00F066E0"/>
    <w:rsid w:val="00F105BD"/>
    <w:rsid w:val="00F1687E"/>
    <w:rsid w:val="00F50843"/>
    <w:rsid w:val="00F719E6"/>
    <w:rsid w:val="00F73281"/>
    <w:rsid w:val="00FA3DF9"/>
    <w:rsid w:val="00FD0803"/>
    <w:rsid w:val="00FF6244"/>
    <w:rsid w:val="1578D669"/>
    <w:rsid w:val="2639300C"/>
    <w:rsid w:val="6B1D6A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4D86F33"/>
  <w15:docId w15:val="{B09EA136-E3D9-470D-9913-3B9712DE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2CA4"/>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C6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D3C49"/>
    <w:pPr>
      <w:ind w:left="720"/>
      <w:contextualSpacing/>
    </w:pPr>
  </w:style>
  <w:style w:type="paragraph" w:styleId="Tekstdymka">
    <w:name w:val="Balloon Text"/>
    <w:basedOn w:val="Normalny"/>
    <w:link w:val="TekstdymkaZnak"/>
    <w:uiPriority w:val="99"/>
    <w:semiHidden/>
    <w:unhideWhenUsed/>
    <w:rsid w:val="00442D1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2D17"/>
    <w:rPr>
      <w:rFonts w:ascii="Tahoma" w:hAnsi="Tahoma" w:cs="Tahoma"/>
      <w:sz w:val="16"/>
      <w:szCs w:val="16"/>
    </w:rPr>
  </w:style>
  <w:style w:type="character" w:styleId="Odwoaniedokomentarza">
    <w:name w:val="annotation reference"/>
    <w:basedOn w:val="Domylnaczcionkaakapitu"/>
    <w:uiPriority w:val="99"/>
    <w:semiHidden/>
    <w:unhideWhenUsed/>
    <w:rsid w:val="00726704"/>
    <w:rPr>
      <w:sz w:val="16"/>
      <w:szCs w:val="16"/>
    </w:rPr>
  </w:style>
  <w:style w:type="paragraph" w:styleId="Tekstkomentarza">
    <w:name w:val="annotation text"/>
    <w:basedOn w:val="Normalny"/>
    <w:link w:val="TekstkomentarzaZnak"/>
    <w:uiPriority w:val="99"/>
    <w:semiHidden/>
    <w:unhideWhenUsed/>
    <w:rsid w:val="007267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26704"/>
    <w:rPr>
      <w:sz w:val="20"/>
      <w:szCs w:val="20"/>
    </w:rPr>
  </w:style>
  <w:style w:type="paragraph" w:styleId="Tematkomentarza">
    <w:name w:val="annotation subject"/>
    <w:basedOn w:val="Tekstkomentarza"/>
    <w:next w:val="Tekstkomentarza"/>
    <w:link w:val="TematkomentarzaZnak"/>
    <w:uiPriority w:val="99"/>
    <w:semiHidden/>
    <w:unhideWhenUsed/>
    <w:rsid w:val="00726704"/>
    <w:rPr>
      <w:b/>
      <w:bCs/>
    </w:rPr>
  </w:style>
  <w:style w:type="character" w:customStyle="1" w:styleId="TematkomentarzaZnak">
    <w:name w:val="Temat komentarza Znak"/>
    <w:basedOn w:val="TekstkomentarzaZnak"/>
    <w:link w:val="Tematkomentarza"/>
    <w:uiPriority w:val="99"/>
    <w:semiHidden/>
    <w:rsid w:val="00726704"/>
    <w:rPr>
      <w:b/>
      <w:bCs/>
      <w:sz w:val="20"/>
      <w:szCs w:val="20"/>
    </w:rPr>
  </w:style>
  <w:style w:type="paragraph" w:styleId="Nagwek">
    <w:name w:val="header"/>
    <w:basedOn w:val="Normalny"/>
    <w:link w:val="NagwekZnak"/>
    <w:uiPriority w:val="99"/>
    <w:unhideWhenUsed/>
    <w:rsid w:val="00FF6244"/>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FF6244"/>
  </w:style>
  <w:style w:type="paragraph" w:styleId="Stopka">
    <w:name w:val="footer"/>
    <w:basedOn w:val="Normalny"/>
    <w:link w:val="StopkaZnak"/>
    <w:uiPriority w:val="99"/>
    <w:unhideWhenUsed/>
    <w:rsid w:val="00FF6244"/>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FF6244"/>
  </w:style>
  <w:style w:type="paragraph" w:styleId="Tekstpodstawowy">
    <w:name w:val="Body Text"/>
    <w:basedOn w:val="Normalny"/>
    <w:link w:val="TekstpodstawowyZnak"/>
    <w:rsid w:val="00FD0803"/>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FD0803"/>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721E5C"/>
    <w:pPr>
      <w:spacing w:after="120" w:line="480" w:lineRule="auto"/>
    </w:pPr>
  </w:style>
  <w:style w:type="character" w:customStyle="1" w:styleId="Tekstpodstawowy2Znak">
    <w:name w:val="Tekst podstawowy 2 Znak"/>
    <w:basedOn w:val="Domylnaczcionkaakapitu"/>
    <w:link w:val="Tekstpodstawowy2"/>
    <w:uiPriority w:val="99"/>
    <w:semiHidden/>
    <w:rsid w:val="00721E5C"/>
  </w:style>
  <w:style w:type="paragraph" w:styleId="Tekstpodstawowywcity">
    <w:name w:val="Body Text Indent"/>
    <w:basedOn w:val="Normalny"/>
    <w:link w:val="TekstpodstawowywcityZnak"/>
    <w:uiPriority w:val="99"/>
    <w:semiHidden/>
    <w:unhideWhenUsed/>
    <w:rsid w:val="00721E5C"/>
    <w:pPr>
      <w:spacing w:after="120"/>
      <w:ind w:left="283"/>
    </w:pPr>
  </w:style>
  <w:style w:type="character" w:customStyle="1" w:styleId="TekstpodstawowywcityZnak">
    <w:name w:val="Tekst podstawowy wcięty Znak"/>
    <w:basedOn w:val="Domylnaczcionkaakapitu"/>
    <w:link w:val="Tekstpodstawowywcity"/>
    <w:uiPriority w:val="99"/>
    <w:semiHidden/>
    <w:rsid w:val="00721E5C"/>
  </w:style>
  <w:style w:type="paragraph" w:styleId="Poprawka">
    <w:name w:val="Revision"/>
    <w:hidden/>
    <w:uiPriority w:val="99"/>
    <w:semiHidden/>
    <w:rsid w:val="000F4B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18B7F16B70F37409D716A8C77BD00FB" ma:contentTypeVersion="4" ma:contentTypeDescription="Utwórz nowy dokument." ma:contentTypeScope="" ma:versionID="637ef100884201a76e1241ff239b33ad">
  <xsd:schema xmlns:xsd="http://www.w3.org/2001/XMLSchema" xmlns:xs="http://www.w3.org/2001/XMLSchema" xmlns:p="http://schemas.microsoft.com/office/2006/metadata/properties" xmlns:ns2="6a6007bb-95e3-412b-8288-fd5623b11898" xmlns:ns3="0b6317df-961c-49bc-85c5-e6394cb498af" targetNamespace="http://schemas.microsoft.com/office/2006/metadata/properties" ma:root="true" ma:fieldsID="8deaaa072ad07916c265722d2f39696a" ns2:_="" ns3:_="">
    <xsd:import namespace="6a6007bb-95e3-412b-8288-fd5623b11898"/>
    <xsd:import namespace="0b6317df-961c-49bc-85c5-e6394cb49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007bb-95e3-412b-8288-fd5623b11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6317df-961c-49bc-85c5-e6394cb498af"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C9B9AC-B8E3-4E86-A8AC-EB61C871A3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40DBD3-6E89-4E11-83E7-47408DC08311}">
  <ds:schemaRefs>
    <ds:schemaRef ds:uri="http://schemas.microsoft.com/sharepoint/v3/contenttype/forms"/>
  </ds:schemaRefs>
</ds:datastoreItem>
</file>

<file path=customXml/itemProps3.xml><?xml version="1.0" encoding="utf-8"?>
<ds:datastoreItem xmlns:ds="http://schemas.openxmlformats.org/officeDocument/2006/customXml" ds:itemID="{914473B9-0309-4DAE-88A9-B8D736B03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007bb-95e3-412b-8288-fd5623b11898"/>
    <ds:schemaRef ds:uri="0b6317df-961c-49bc-85c5-e6394cb49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2202</Words>
  <Characters>13215</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creator>
  <cp:keywords/>
  <dc:description/>
  <cp:lastModifiedBy>Rafał Smereka</cp:lastModifiedBy>
  <cp:revision>4</cp:revision>
  <cp:lastPrinted>2019-11-15T11:46:00Z</cp:lastPrinted>
  <dcterms:created xsi:type="dcterms:W3CDTF">2019-11-15T11:22:00Z</dcterms:created>
  <dcterms:modified xsi:type="dcterms:W3CDTF">2019-11-15T11:49:00Z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0x010100518B7F16B70F37409D716A8C77BD00FB</vt:lpwstr>
  </property>
</Properties>
</file>