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4E5B72" w:rsidRPr="00016FE1" w:rsidRDefault="004E5B72" w:rsidP="00DE55AA">
      <w:pPr>
        <w:spacing w:after="0"/>
        <w:jc w:val="right"/>
        <w:rPr>
          <w:rFonts w:cs="Times New Roman"/>
          <w:b/>
          <w:color w:val="FFFF00"/>
          <w:lang w:val="en-GB"/>
        </w:rPr>
      </w:pPr>
    </w:p>
    <w:p w:rsidR="001C07E0" w:rsidRPr="00016FE1" w:rsidRDefault="0030477C" w:rsidP="002F731B">
      <w:pPr>
        <w:spacing w:after="0"/>
        <w:jc w:val="right"/>
        <w:rPr>
          <w:rStyle w:val="Pogrubienie"/>
          <w:rFonts w:eastAsiaTheme="minorHAnsi"/>
          <w:color w:val="FFFF00"/>
          <w:sz w:val="18"/>
          <w:szCs w:val="18"/>
          <w:shd w:val="clear" w:color="auto" w:fill="FFFFFF"/>
          <w:lang w:val="en-GB"/>
        </w:rPr>
      </w:pPr>
      <w:r w:rsidRPr="00016FE1">
        <w:rPr>
          <w:rFonts w:cs="Times New Roman"/>
          <w:b/>
          <w:color w:val="FFFF00"/>
          <w:sz w:val="18"/>
          <w:szCs w:val="18"/>
          <w:lang w:val="en-GB"/>
        </w:rPr>
        <w:t>Attachment 1 to the Terms of the PROM Program</w:t>
      </w:r>
    </w:p>
    <w:p w:rsidR="002F731B" w:rsidRPr="00016FE1" w:rsidRDefault="002F731B" w:rsidP="002F731B">
      <w:pPr>
        <w:spacing w:after="0"/>
        <w:jc w:val="right"/>
        <w:rPr>
          <w:rFonts w:eastAsiaTheme="minorHAnsi"/>
          <w:b/>
          <w:bCs/>
          <w:color w:val="FFFF00"/>
          <w:sz w:val="18"/>
          <w:szCs w:val="18"/>
          <w:shd w:val="clear" w:color="auto" w:fill="FFFFFF"/>
          <w:lang w:val="en-GB"/>
        </w:rPr>
      </w:pPr>
    </w:p>
    <w:p w:rsidR="001C07E0" w:rsidRPr="00016FE1" w:rsidRDefault="00746897" w:rsidP="001C07E0">
      <w:p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Detaile</w:t>
      </w:r>
      <w:r w:rsidR="001C07E0" w:rsidRPr="00016FE1">
        <w:rPr>
          <w:rFonts w:cs="Times New Roman"/>
          <w:b/>
          <w:color w:val="FFFF00"/>
          <w:lang w:val="en-GB"/>
        </w:rPr>
        <w:t>d criteria for the evaluation</w:t>
      </w:r>
      <w:r w:rsidRPr="00016FE1">
        <w:rPr>
          <w:rFonts w:cs="Times New Roman"/>
          <w:b/>
          <w:color w:val="FFFF00"/>
          <w:lang w:val="en-GB"/>
        </w:rPr>
        <w:t xml:space="preserve"> achievements</w:t>
      </w:r>
      <w:r w:rsidR="00653962" w:rsidRPr="00016FE1">
        <w:rPr>
          <w:rFonts w:cs="Times New Roman"/>
          <w:b/>
          <w:color w:val="FFFF00"/>
          <w:lang w:val="en-GB"/>
        </w:rPr>
        <w:t xml:space="preserve"> from </w:t>
      </w:r>
      <w:r w:rsidR="00024880" w:rsidRPr="00016FE1">
        <w:rPr>
          <w:rFonts w:cs="Times New Roman"/>
          <w:b/>
          <w:color w:val="FFFF00"/>
          <w:lang w:val="en-GB"/>
        </w:rPr>
        <w:t xml:space="preserve">the period of </w:t>
      </w:r>
      <w:r w:rsidR="001C07E0" w:rsidRPr="00016FE1">
        <w:rPr>
          <w:rFonts w:cs="Times New Roman"/>
          <w:b/>
          <w:color w:val="FFFF00"/>
          <w:lang w:val="en-GB"/>
        </w:rPr>
        <w:t xml:space="preserve">2015-2018 </w:t>
      </w:r>
      <w:r w:rsidR="00C711DA" w:rsidRPr="00016FE1">
        <w:rPr>
          <w:rFonts w:cs="Times New Roman"/>
          <w:b/>
          <w:color w:val="FFFF00"/>
          <w:lang w:val="en-GB"/>
        </w:rPr>
        <w:t xml:space="preserve">of </w:t>
      </w:r>
      <w:r w:rsidRPr="00016FE1">
        <w:rPr>
          <w:rFonts w:cs="Times New Roman"/>
          <w:b/>
          <w:color w:val="FFFF00"/>
          <w:lang w:val="en-GB"/>
        </w:rPr>
        <w:t>PhD Candidates</w:t>
      </w:r>
      <w:r w:rsidR="001C07E0" w:rsidRPr="00016FE1">
        <w:rPr>
          <w:rFonts w:cs="Times New Roman"/>
          <w:b/>
          <w:color w:val="FFFF00"/>
          <w:lang w:val="en-GB"/>
        </w:rPr>
        <w:t xml:space="preserve"> and Academic Staff</w:t>
      </w:r>
      <w:r w:rsidR="00C711DA" w:rsidRPr="00016FE1">
        <w:rPr>
          <w:rFonts w:cs="Times New Roman"/>
          <w:b/>
          <w:color w:val="FFFF00"/>
          <w:lang w:val="en-GB"/>
        </w:rPr>
        <w:t>,</w:t>
      </w:r>
      <w:r w:rsidR="001C07E0" w:rsidRPr="00016FE1">
        <w:rPr>
          <w:rFonts w:cs="Times New Roman"/>
          <w:b/>
          <w:color w:val="FFFF00"/>
          <w:lang w:val="en-GB"/>
        </w:rPr>
        <w:t xml:space="preserve"> who apply </w:t>
      </w:r>
      <w:r w:rsidR="00E653F2" w:rsidRPr="00016FE1">
        <w:rPr>
          <w:rFonts w:cs="Times New Roman"/>
          <w:b/>
          <w:color w:val="FFFF00"/>
          <w:lang w:val="en-GB"/>
        </w:rPr>
        <w:t>for</w:t>
      </w:r>
      <w:r w:rsidR="001C07E0" w:rsidRPr="00016FE1">
        <w:rPr>
          <w:rFonts w:cs="Times New Roman"/>
          <w:b/>
          <w:color w:val="FFFF00"/>
          <w:lang w:val="en-GB"/>
        </w:rPr>
        <w:t xml:space="preserve"> visit:</w:t>
      </w:r>
    </w:p>
    <w:p w:rsidR="001C07E0" w:rsidRPr="00016FE1" w:rsidRDefault="001C07E0" w:rsidP="00E653F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 xml:space="preserve">for </w:t>
      </w:r>
      <w:r w:rsidR="00377BB4" w:rsidRPr="00016FE1">
        <w:rPr>
          <w:rFonts w:cs="Times New Roman"/>
          <w:b/>
          <w:color w:val="FFFF00"/>
          <w:lang w:val="en-GB"/>
        </w:rPr>
        <w:t>gathering data</w:t>
      </w:r>
      <w:r w:rsidRPr="00016FE1">
        <w:rPr>
          <w:rFonts w:cs="Times New Roman"/>
          <w:b/>
          <w:color w:val="FFFF00"/>
          <w:lang w:val="en-GB"/>
        </w:rPr>
        <w:t xml:space="preserve"> for a PhD thesis/scientific article </w:t>
      </w:r>
    </w:p>
    <w:p w:rsidR="001C07E0" w:rsidRPr="00016FE1" w:rsidRDefault="00CA7897" w:rsidP="00E653F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 xml:space="preserve">for participation in research </w:t>
      </w:r>
      <w:r w:rsidR="0004615B" w:rsidRPr="00016FE1">
        <w:rPr>
          <w:rFonts w:cs="Times New Roman"/>
          <w:b/>
          <w:color w:val="FFFF00"/>
          <w:lang w:val="en-GB"/>
        </w:rPr>
        <w:t xml:space="preserve">seminars </w:t>
      </w:r>
      <w:r w:rsidR="001C07E0" w:rsidRPr="00016FE1">
        <w:rPr>
          <w:rFonts w:cs="Times New Roman"/>
          <w:b/>
          <w:color w:val="FFFF00"/>
          <w:lang w:val="en-GB"/>
        </w:rPr>
        <w:t xml:space="preserve"> </w:t>
      </w:r>
    </w:p>
    <w:p w:rsidR="001C07E0" w:rsidRPr="00016FE1" w:rsidRDefault="001C07E0" w:rsidP="00E653F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 xml:space="preserve">for participation in Summer School </w:t>
      </w:r>
      <w:r w:rsidR="00CA7897" w:rsidRPr="00016FE1">
        <w:rPr>
          <w:rFonts w:cs="Times New Roman"/>
          <w:b/>
          <w:color w:val="FFFF00"/>
          <w:lang w:val="en-GB"/>
        </w:rPr>
        <w:t xml:space="preserve">(for PhD </w:t>
      </w:r>
      <w:r w:rsidR="00937517" w:rsidRPr="00016FE1">
        <w:rPr>
          <w:rFonts w:cs="Times New Roman"/>
          <w:b/>
          <w:color w:val="FFFF00"/>
          <w:lang w:val="en-GB"/>
        </w:rPr>
        <w:t>C</w:t>
      </w:r>
      <w:r w:rsidR="0004615B" w:rsidRPr="00016FE1">
        <w:rPr>
          <w:rFonts w:cs="Times New Roman"/>
          <w:b/>
          <w:color w:val="FFFF00"/>
          <w:lang w:val="en-GB"/>
        </w:rPr>
        <w:t>andidates</w:t>
      </w:r>
      <w:r w:rsidR="00CA7897" w:rsidRPr="00016FE1">
        <w:rPr>
          <w:rFonts w:cs="Times New Roman"/>
          <w:b/>
          <w:color w:val="FFFF00"/>
          <w:lang w:val="en-GB"/>
        </w:rPr>
        <w:t>)</w:t>
      </w:r>
    </w:p>
    <w:p w:rsidR="001C07E0" w:rsidRPr="00016FE1" w:rsidRDefault="00E653F2" w:rsidP="00E653F2">
      <w:p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Criteria and points: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>Publications in native language without IF – 1 point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>Publications in English without IF – 3 point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 xml:space="preserve">Publications in your native language with IF – 2 points 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eastAsia="Times New Roman" w:cs="Times New Roman"/>
          <w:b/>
          <w:color w:val="FFFF00"/>
          <w:lang w:val="en-US"/>
        </w:rPr>
      </w:pPr>
      <w:r w:rsidRPr="00016FE1">
        <w:rPr>
          <w:rFonts w:eastAsia="Times New Roman" w:cs="Times New Roman"/>
          <w:b/>
          <w:color w:val="FFFF00"/>
          <w:lang w:val="en-US"/>
        </w:rPr>
        <w:t>Publications in English with IF  - 4 points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>Grants submitted – 2 points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"/>
        </w:rPr>
        <w:t xml:space="preserve">Grants received – 4 points 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bookmarkStart w:id="0" w:name="_GoBack"/>
      <w:r w:rsidRPr="00016FE1">
        <w:rPr>
          <w:rFonts w:cs="Times New Roman"/>
          <w:b/>
          <w:color w:val="FFFF00"/>
          <w:lang w:val="en-US"/>
        </w:rPr>
        <w:t>Participation in the national conference with poster – 1 point</w:t>
      </w:r>
    </w:p>
    <w:bookmarkEnd w:id="0"/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eastAsia="Times New Roman"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>Papers presented at the national conference – 2 points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>Participation in the foreign conference with poster – 3 points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eastAsia="Times New Roman" w:cs="Times New Roman"/>
          <w:b/>
          <w:color w:val="FFFF00"/>
          <w:lang w:val="en-US"/>
        </w:rPr>
      </w:pPr>
      <w:r w:rsidRPr="00016FE1">
        <w:rPr>
          <w:rFonts w:cs="Times New Roman"/>
          <w:b/>
          <w:color w:val="FFFF00"/>
          <w:lang w:val="en-US"/>
        </w:rPr>
        <w:t>Papers presented at the foreign conference – 4 points</w:t>
      </w:r>
    </w:p>
    <w:p w:rsidR="001C07E0" w:rsidRPr="00016FE1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</w:rPr>
      </w:pPr>
      <w:proofErr w:type="spellStart"/>
      <w:r w:rsidRPr="00016FE1">
        <w:rPr>
          <w:rFonts w:cs="Times New Roman"/>
          <w:b/>
          <w:color w:val="FFFF00"/>
        </w:rPr>
        <w:t>Additional</w:t>
      </w:r>
      <w:proofErr w:type="spellEnd"/>
      <w:r w:rsidRPr="00016FE1">
        <w:rPr>
          <w:rFonts w:cs="Times New Roman"/>
          <w:b/>
          <w:color w:val="FFFF00"/>
        </w:rPr>
        <w:t xml:space="preserve"> </w:t>
      </w:r>
      <w:proofErr w:type="spellStart"/>
      <w:r w:rsidRPr="00016FE1">
        <w:rPr>
          <w:rFonts w:cs="Times New Roman"/>
          <w:b/>
          <w:color w:val="FFFF00"/>
        </w:rPr>
        <w:t>scientific</w:t>
      </w:r>
      <w:proofErr w:type="spellEnd"/>
      <w:r w:rsidRPr="00016FE1">
        <w:rPr>
          <w:rFonts w:cs="Times New Roman"/>
          <w:b/>
          <w:color w:val="FFFF00"/>
        </w:rPr>
        <w:t xml:space="preserve"> </w:t>
      </w:r>
      <w:proofErr w:type="spellStart"/>
      <w:r w:rsidRPr="00016FE1">
        <w:rPr>
          <w:rFonts w:cs="Times New Roman"/>
          <w:b/>
          <w:color w:val="FFFF00"/>
        </w:rPr>
        <w:t>achievements</w:t>
      </w:r>
      <w:proofErr w:type="spellEnd"/>
      <w:r w:rsidRPr="00016FE1">
        <w:rPr>
          <w:rFonts w:cs="Times New Roman"/>
          <w:b/>
          <w:color w:val="FFFF00"/>
        </w:rPr>
        <w:t xml:space="preserve"> – 1 point</w:t>
      </w:r>
    </w:p>
    <w:p w:rsidR="001C07E0" w:rsidRPr="00016FE1" w:rsidRDefault="0004615B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</w:rPr>
      </w:pPr>
      <w:r w:rsidRPr="00016FE1">
        <w:rPr>
          <w:rFonts w:cs="Times New Roman"/>
          <w:b/>
          <w:color w:val="FFFF00"/>
          <w:lang w:val="en-GB"/>
        </w:rPr>
        <w:t xml:space="preserve">PhD </w:t>
      </w:r>
      <w:r w:rsidR="00F87354" w:rsidRPr="00016FE1">
        <w:rPr>
          <w:rFonts w:cs="Times New Roman"/>
          <w:b/>
          <w:color w:val="FFFF00"/>
          <w:lang w:val="en-GB"/>
        </w:rPr>
        <w:t xml:space="preserve">studies year </w:t>
      </w:r>
      <w:r w:rsidR="001652E3" w:rsidRPr="00016FE1">
        <w:rPr>
          <w:rFonts w:cs="Times New Roman"/>
          <w:b/>
          <w:color w:val="FFFF00"/>
          <w:lang w:val="en-GB"/>
        </w:rPr>
        <w:t xml:space="preserve">1 – 3 </w:t>
      </w:r>
      <w:r w:rsidR="00746897" w:rsidRPr="00016FE1">
        <w:rPr>
          <w:rFonts w:cs="Times New Roman"/>
          <w:b/>
          <w:color w:val="FFFF00"/>
          <w:lang w:val="en-GB"/>
        </w:rPr>
        <w:t>points.</w:t>
      </w:r>
    </w:p>
    <w:p w:rsidR="001C07E0" w:rsidRPr="00016FE1" w:rsidRDefault="0004615B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</w:rPr>
      </w:pPr>
      <w:r w:rsidRPr="00016FE1">
        <w:rPr>
          <w:rFonts w:cs="Times New Roman"/>
          <w:b/>
          <w:color w:val="FFFF00"/>
          <w:lang w:val="en-GB"/>
        </w:rPr>
        <w:t xml:space="preserve">PhD </w:t>
      </w:r>
      <w:r w:rsidR="00F87354" w:rsidRPr="00016FE1">
        <w:rPr>
          <w:rFonts w:cs="Times New Roman"/>
          <w:b/>
          <w:color w:val="FFFF00"/>
          <w:lang w:val="en-GB"/>
        </w:rPr>
        <w:t>studies year</w:t>
      </w:r>
      <w:r w:rsidR="001652E3" w:rsidRPr="00016FE1">
        <w:rPr>
          <w:rFonts w:cs="Times New Roman"/>
          <w:b/>
          <w:color w:val="FFFF00"/>
          <w:lang w:val="en-GB"/>
        </w:rPr>
        <w:t xml:space="preserve"> </w:t>
      </w:r>
      <w:r w:rsidR="00DE55AA" w:rsidRPr="00016FE1">
        <w:rPr>
          <w:rFonts w:cs="Times New Roman"/>
          <w:b/>
          <w:color w:val="FFFF00"/>
          <w:lang w:val="en-GB"/>
        </w:rPr>
        <w:t>2</w:t>
      </w:r>
      <w:r w:rsidR="001652E3" w:rsidRPr="00016FE1">
        <w:rPr>
          <w:rFonts w:cs="Times New Roman"/>
          <w:b/>
          <w:color w:val="FFFF00"/>
          <w:lang w:val="en-GB"/>
        </w:rPr>
        <w:t xml:space="preserve"> – 2 </w:t>
      </w:r>
      <w:r w:rsidR="00746897" w:rsidRPr="00016FE1">
        <w:rPr>
          <w:rFonts w:cs="Times New Roman"/>
          <w:b/>
          <w:color w:val="FFFF00"/>
          <w:lang w:val="en-GB"/>
        </w:rPr>
        <w:t>points.</w:t>
      </w:r>
    </w:p>
    <w:p w:rsidR="001C07E0" w:rsidRPr="00016FE1" w:rsidRDefault="0004615B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</w:rPr>
      </w:pPr>
      <w:r w:rsidRPr="00016FE1">
        <w:rPr>
          <w:rFonts w:cs="Times New Roman"/>
          <w:b/>
          <w:color w:val="FFFF00"/>
          <w:lang w:val="en-GB"/>
        </w:rPr>
        <w:t xml:space="preserve">PhD </w:t>
      </w:r>
      <w:r w:rsidR="00351ECF" w:rsidRPr="00016FE1">
        <w:rPr>
          <w:rFonts w:cs="Times New Roman"/>
          <w:b/>
          <w:color w:val="FFFF00"/>
          <w:lang w:val="en-GB"/>
        </w:rPr>
        <w:t xml:space="preserve">studies year </w:t>
      </w:r>
      <w:r w:rsidR="00DE55AA" w:rsidRPr="00016FE1">
        <w:rPr>
          <w:rFonts w:cs="Times New Roman"/>
          <w:b/>
          <w:color w:val="FFFF00"/>
          <w:lang w:val="en-GB"/>
        </w:rPr>
        <w:t>3</w:t>
      </w:r>
      <w:r w:rsidR="001652E3" w:rsidRPr="00016FE1">
        <w:rPr>
          <w:rFonts w:cs="Times New Roman"/>
          <w:b/>
          <w:color w:val="FFFF00"/>
          <w:lang w:val="en-GB"/>
        </w:rPr>
        <w:t xml:space="preserve"> – 1 </w:t>
      </w:r>
      <w:r w:rsidR="00746897" w:rsidRPr="00016FE1">
        <w:rPr>
          <w:rFonts w:cs="Times New Roman"/>
          <w:b/>
          <w:color w:val="FFFF00"/>
          <w:lang w:val="en-GB"/>
        </w:rPr>
        <w:t>point.</w:t>
      </w:r>
    </w:p>
    <w:p w:rsidR="001C07E0" w:rsidRPr="00016FE1" w:rsidRDefault="0004615B" w:rsidP="001C07E0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</w:rPr>
      </w:pPr>
      <w:r w:rsidRPr="00016FE1">
        <w:rPr>
          <w:rFonts w:cs="Times New Roman"/>
          <w:b/>
          <w:color w:val="FFFF00"/>
          <w:lang w:val="en-GB"/>
        </w:rPr>
        <w:t xml:space="preserve">PhD </w:t>
      </w:r>
      <w:r w:rsidR="00351ECF" w:rsidRPr="00016FE1">
        <w:rPr>
          <w:rFonts w:cs="Times New Roman"/>
          <w:b/>
          <w:color w:val="FFFF00"/>
          <w:lang w:val="en-GB"/>
        </w:rPr>
        <w:t xml:space="preserve">studies year </w:t>
      </w:r>
      <w:r w:rsidR="00DE55AA" w:rsidRPr="00016FE1">
        <w:rPr>
          <w:rFonts w:cs="Times New Roman"/>
          <w:b/>
          <w:color w:val="FFFF00"/>
          <w:lang w:val="en-GB"/>
        </w:rPr>
        <w:t>4</w:t>
      </w:r>
      <w:r w:rsidR="001652E3" w:rsidRPr="00016FE1">
        <w:rPr>
          <w:rFonts w:cs="Times New Roman"/>
          <w:b/>
          <w:color w:val="FFFF00"/>
          <w:lang w:val="en-GB"/>
        </w:rPr>
        <w:t xml:space="preserve"> – 1 </w:t>
      </w:r>
      <w:r w:rsidR="00746897" w:rsidRPr="00016FE1">
        <w:rPr>
          <w:rFonts w:cs="Times New Roman"/>
          <w:b/>
          <w:color w:val="FFFF00"/>
          <w:lang w:val="en-GB"/>
        </w:rPr>
        <w:t>point.</w:t>
      </w:r>
    </w:p>
    <w:p w:rsidR="001C07E0" w:rsidRPr="00016FE1" w:rsidRDefault="00351ECF" w:rsidP="001C07E0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</w:rPr>
      </w:pPr>
      <w:r w:rsidRPr="00016FE1">
        <w:rPr>
          <w:rFonts w:cs="Times New Roman"/>
          <w:b/>
          <w:color w:val="FFFF00"/>
          <w:lang w:val="en-GB"/>
        </w:rPr>
        <w:t xml:space="preserve">A letter of </w:t>
      </w:r>
      <w:r w:rsidR="001C07E0" w:rsidRPr="00016FE1">
        <w:rPr>
          <w:rFonts w:cs="Times New Roman"/>
          <w:b/>
          <w:color w:val="FFFF00"/>
          <w:lang w:val="en-GB"/>
        </w:rPr>
        <w:t>intent – 1-10 points</w:t>
      </w:r>
    </w:p>
    <w:p w:rsidR="001C07E0" w:rsidRPr="00016FE1" w:rsidRDefault="001C07E0" w:rsidP="001C07E0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Scientific achievements</w:t>
      </w:r>
      <w:r w:rsidR="00E653F2" w:rsidRPr="00016FE1">
        <w:rPr>
          <w:rFonts w:cs="Times New Roman"/>
          <w:b/>
          <w:color w:val="FFFF00"/>
          <w:lang w:val="en-GB"/>
        </w:rPr>
        <w:t>*</w:t>
      </w:r>
      <w:r w:rsidRPr="00016FE1">
        <w:rPr>
          <w:rFonts w:cs="Times New Roman"/>
          <w:b/>
          <w:color w:val="FFFF00"/>
          <w:lang w:val="en-GB"/>
        </w:rPr>
        <w:t xml:space="preserve"> of the </w:t>
      </w:r>
      <w:r w:rsidR="0004615B" w:rsidRPr="00016FE1">
        <w:rPr>
          <w:rFonts w:cs="Times New Roman"/>
          <w:b/>
          <w:color w:val="FFFF00"/>
          <w:lang w:val="en-GB"/>
        </w:rPr>
        <w:t>research</w:t>
      </w:r>
      <w:r w:rsidRPr="00016FE1">
        <w:rPr>
          <w:rFonts w:cs="Times New Roman"/>
          <w:b/>
          <w:color w:val="FFFF00"/>
          <w:lang w:val="en-GB"/>
        </w:rPr>
        <w:t xml:space="preserve"> consultant (Impact Factor and research projects) – 1-3 points. </w:t>
      </w:r>
    </w:p>
    <w:p w:rsidR="00495E12" w:rsidRPr="00016FE1" w:rsidRDefault="00E653F2" w:rsidP="00495E12">
      <w:pPr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*</w:t>
      </w:r>
      <w:r w:rsidR="00495E12" w:rsidRPr="00016FE1">
        <w:rPr>
          <w:rFonts w:cs="Times New Roman"/>
          <w:b/>
          <w:color w:val="FFFF00"/>
          <w:lang w:val="en-GB"/>
        </w:rPr>
        <w:t xml:space="preserve"> </w:t>
      </w:r>
      <w:r w:rsidR="00351ECF" w:rsidRPr="00016FE1">
        <w:rPr>
          <w:rFonts w:cs="Times New Roman"/>
          <w:b/>
          <w:color w:val="FFFF00"/>
          <w:lang w:val="en-GB"/>
        </w:rPr>
        <w:t xml:space="preserve">Applies to </w:t>
      </w:r>
      <w:r w:rsidR="0004615B" w:rsidRPr="00016FE1">
        <w:rPr>
          <w:rFonts w:cs="Times New Roman"/>
          <w:b/>
          <w:color w:val="FFFF00"/>
          <w:lang w:val="en-GB"/>
        </w:rPr>
        <w:t>research seminars</w:t>
      </w:r>
      <w:r w:rsidR="00351ECF" w:rsidRPr="00016FE1">
        <w:rPr>
          <w:rFonts w:cs="Times New Roman"/>
          <w:b/>
          <w:color w:val="FFFF00"/>
          <w:lang w:val="en-GB"/>
        </w:rPr>
        <w:t xml:space="preserve"> visits</w:t>
      </w:r>
      <w:r w:rsidR="00495E12" w:rsidRPr="00016FE1">
        <w:rPr>
          <w:rFonts w:cs="Times New Roman"/>
          <w:b/>
          <w:color w:val="FFFF00"/>
          <w:lang w:val="en-GB"/>
        </w:rPr>
        <w:t>.</w:t>
      </w:r>
    </w:p>
    <w:p w:rsidR="001652E3" w:rsidRPr="00016FE1" w:rsidRDefault="00351ECF" w:rsidP="002F731B">
      <w:pPr>
        <w:spacing w:after="160" w:line="259" w:lineRule="auto"/>
        <w:ind w:left="-142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The evaluation of Candidates’ achievements shall rest in the authority of the Rector’s Committee for the improvement of scientific knowledge and research competences</w:t>
      </w:r>
      <w:r w:rsidR="001652E3" w:rsidRPr="00016FE1">
        <w:rPr>
          <w:rFonts w:cs="Times New Roman"/>
          <w:b/>
          <w:color w:val="FFFF00"/>
          <w:lang w:val="en-GB"/>
        </w:rPr>
        <w:t>.</w:t>
      </w:r>
    </w:p>
    <w:p w:rsidR="0084711D" w:rsidRPr="00016FE1" w:rsidRDefault="0084711D" w:rsidP="001C07E0">
      <w:pPr>
        <w:spacing w:after="240"/>
        <w:ind w:left="-142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 xml:space="preserve">Ranking lists shall reflect clearly conditions defined in art. 12 of the Regulations. </w:t>
      </w:r>
    </w:p>
    <w:p w:rsidR="009C3766" w:rsidRPr="00016FE1" w:rsidRDefault="0029239D" w:rsidP="001C07E0">
      <w:pPr>
        <w:spacing w:after="240"/>
        <w:ind w:left="-142"/>
        <w:jc w:val="both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The organising party shall retain their right to introduce changes to the above criteria, including changes brought about after the initiation of</w:t>
      </w:r>
      <w:r w:rsidR="0084711D" w:rsidRPr="00016FE1">
        <w:rPr>
          <w:rFonts w:cs="Times New Roman"/>
          <w:b/>
          <w:color w:val="FFFF00"/>
          <w:lang w:val="en-GB"/>
        </w:rPr>
        <w:t xml:space="preserve"> the recruitment procedures, in </w:t>
      </w:r>
      <w:r w:rsidRPr="00016FE1">
        <w:rPr>
          <w:rFonts w:cs="Times New Roman"/>
          <w:b/>
          <w:color w:val="FFFF00"/>
          <w:lang w:val="en-GB"/>
        </w:rPr>
        <w:t>response to matters outside WUE influence</w:t>
      </w:r>
      <w:r w:rsidR="009C3766" w:rsidRPr="00016FE1">
        <w:rPr>
          <w:rFonts w:cs="Times New Roman"/>
          <w:b/>
          <w:color w:val="FFFF00"/>
          <w:lang w:val="en-GB"/>
        </w:rPr>
        <w:t xml:space="preserve">. </w:t>
      </w:r>
    </w:p>
    <w:p w:rsidR="001A615E" w:rsidRPr="00016FE1" w:rsidRDefault="0029239D" w:rsidP="001C07E0">
      <w:pPr>
        <w:spacing w:after="240"/>
        <w:ind w:left="-142"/>
        <w:rPr>
          <w:rFonts w:cs="Times New Roman"/>
          <w:b/>
          <w:color w:val="FFFF00"/>
          <w:lang w:val="en-GB"/>
        </w:rPr>
      </w:pPr>
      <w:r w:rsidRPr="00016FE1">
        <w:rPr>
          <w:rFonts w:cs="Times New Roman"/>
          <w:b/>
          <w:color w:val="FFFF00"/>
          <w:lang w:val="en-GB"/>
        </w:rPr>
        <w:t>The Project is funded from financial resources of the European Union, including the contribution from the European Social Fund</w:t>
      </w:r>
      <w:r w:rsidR="00EE63AA" w:rsidRPr="00016FE1">
        <w:rPr>
          <w:rFonts w:cs="Times New Roman"/>
          <w:b/>
          <w:color w:val="FFFF00"/>
          <w:lang w:val="en-GB"/>
        </w:rPr>
        <w:t>.</w:t>
      </w:r>
    </w:p>
    <w:sectPr w:rsidR="001A615E" w:rsidRPr="00016F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6F" w:rsidRDefault="00C36B6F" w:rsidP="00DE55AA">
      <w:pPr>
        <w:spacing w:after="0" w:line="240" w:lineRule="auto"/>
      </w:pPr>
      <w:r>
        <w:separator/>
      </w:r>
    </w:p>
  </w:endnote>
  <w:endnote w:type="continuationSeparator" w:id="0">
    <w:p w:rsidR="00C36B6F" w:rsidRDefault="00C36B6F" w:rsidP="00D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DE55AA">
    <w:pPr>
      <w:pStyle w:val="Stopka"/>
      <w:rPr>
        <w:rFonts w:ascii="Times New Roman" w:hAnsi="Times New Roman" w:cs="Times New Roman"/>
        <w:noProof/>
        <w:szCs w:val="24"/>
      </w:rPr>
    </w:pPr>
  </w:p>
  <w:p w:rsidR="00DE55AA" w:rsidRDefault="00DE55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6F" w:rsidRDefault="00C36B6F" w:rsidP="00DE55AA">
      <w:pPr>
        <w:spacing w:after="0" w:line="240" w:lineRule="auto"/>
      </w:pPr>
      <w:r>
        <w:separator/>
      </w:r>
    </w:p>
  </w:footnote>
  <w:footnote w:type="continuationSeparator" w:id="0">
    <w:p w:rsidR="00C36B6F" w:rsidRDefault="00C36B6F" w:rsidP="00DE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052B22">
    <w:pPr>
      <w:pStyle w:val="Nagwek"/>
    </w:pPr>
    <w:r>
      <w:rPr>
        <w:noProof/>
      </w:rPr>
      <w:drawing>
        <wp:inline distT="0" distB="0" distL="0" distR="0">
          <wp:extent cx="5760720" cy="6864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5C1F"/>
    <w:multiLevelType w:val="hybridMultilevel"/>
    <w:tmpl w:val="E0C2086E"/>
    <w:lvl w:ilvl="0" w:tplc="CF58F36E">
      <w:start w:val="1"/>
      <w:numFmt w:val="decimal"/>
      <w:lvlText w:val="%1."/>
      <w:lvlJc w:val="left"/>
      <w:pPr>
        <w:ind w:left="1020" w:hanging="6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A95717A"/>
    <w:multiLevelType w:val="hybridMultilevel"/>
    <w:tmpl w:val="46BE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AD1"/>
    <w:multiLevelType w:val="hybridMultilevel"/>
    <w:tmpl w:val="5AD6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25C5"/>
    <w:multiLevelType w:val="hybridMultilevel"/>
    <w:tmpl w:val="D8EC5A7E"/>
    <w:lvl w:ilvl="0" w:tplc="6FD0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1D6"/>
    <w:multiLevelType w:val="hybridMultilevel"/>
    <w:tmpl w:val="218EC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54C1C"/>
    <w:multiLevelType w:val="hybridMultilevel"/>
    <w:tmpl w:val="28EAE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B1CBD"/>
    <w:multiLevelType w:val="hybridMultilevel"/>
    <w:tmpl w:val="9174AE9E"/>
    <w:lvl w:ilvl="0" w:tplc="77C88E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E5D6A"/>
    <w:multiLevelType w:val="hybridMultilevel"/>
    <w:tmpl w:val="6B52AFF8"/>
    <w:lvl w:ilvl="0" w:tplc="FC223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BBD"/>
    <w:multiLevelType w:val="hybridMultilevel"/>
    <w:tmpl w:val="6306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3837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013D3A"/>
    <w:rsid w:val="00016FE1"/>
    <w:rsid w:val="00024880"/>
    <w:rsid w:val="00036AC2"/>
    <w:rsid w:val="00044C7F"/>
    <w:rsid w:val="0004615B"/>
    <w:rsid w:val="00052B22"/>
    <w:rsid w:val="001652E3"/>
    <w:rsid w:val="00171C28"/>
    <w:rsid w:val="001A615E"/>
    <w:rsid w:val="001C0522"/>
    <w:rsid w:val="001C07E0"/>
    <w:rsid w:val="001C0DD1"/>
    <w:rsid w:val="0029239D"/>
    <w:rsid w:val="002B117D"/>
    <w:rsid w:val="002C198F"/>
    <w:rsid w:val="002F731B"/>
    <w:rsid w:val="0030477C"/>
    <w:rsid w:val="00304AD2"/>
    <w:rsid w:val="00351ECF"/>
    <w:rsid w:val="00370FC7"/>
    <w:rsid w:val="00377BB4"/>
    <w:rsid w:val="003914EA"/>
    <w:rsid w:val="003E0377"/>
    <w:rsid w:val="003F195E"/>
    <w:rsid w:val="00495E12"/>
    <w:rsid w:val="004A3E9E"/>
    <w:rsid w:val="004E5B72"/>
    <w:rsid w:val="00551C78"/>
    <w:rsid w:val="00653962"/>
    <w:rsid w:val="006A0EDC"/>
    <w:rsid w:val="006B5A7D"/>
    <w:rsid w:val="00746897"/>
    <w:rsid w:val="007F6FB8"/>
    <w:rsid w:val="0084711D"/>
    <w:rsid w:val="0089462C"/>
    <w:rsid w:val="008A22BF"/>
    <w:rsid w:val="00937251"/>
    <w:rsid w:val="00937517"/>
    <w:rsid w:val="009A6D04"/>
    <w:rsid w:val="009C3766"/>
    <w:rsid w:val="00A06CAB"/>
    <w:rsid w:val="00A359FD"/>
    <w:rsid w:val="00AF5515"/>
    <w:rsid w:val="00C36B6F"/>
    <w:rsid w:val="00C628A3"/>
    <w:rsid w:val="00C711DA"/>
    <w:rsid w:val="00CA7897"/>
    <w:rsid w:val="00CB553A"/>
    <w:rsid w:val="00D11F80"/>
    <w:rsid w:val="00DE55AA"/>
    <w:rsid w:val="00E555A5"/>
    <w:rsid w:val="00E653F2"/>
    <w:rsid w:val="00E87786"/>
    <w:rsid w:val="00E967C5"/>
    <w:rsid w:val="00EC6F46"/>
    <w:rsid w:val="00EE63AA"/>
    <w:rsid w:val="00F87354"/>
    <w:rsid w:val="00F95F2A"/>
    <w:rsid w:val="00FB3744"/>
    <w:rsid w:val="00FD062A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3]"/>
    </o:shapedefaults>
    <o:shapelayout v:ext="edit">
      <o:idmap v:ext="edit" data="1"/>
    </o:shapelayout>
  </w:shapeDefaults>
  <w:decimalSymbol w:val=","/>
  <w:listSeparator w:val=";"/>
  <w15:docId w15:val="{BEBA5F57-294B-43E2-A6EE-4CDEE0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C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5A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5AA"/>
    <w:rPr>
      <w:rFonts w:eastAsiaTheme="minorEastAsia"/>
      <w:lang w:eastAsia="pl-PL"/>
    </w:rPr>
  </w:style>
  <w:style w:type="character" w:customStyle="1" w:styleId="tlid-translation">
    <w:name w:val="tlid-translation"/>
    <w:basedOn w:val="Domylnaczcionkaakapitu"/>
    <w:rsid w:val="001C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DD14-543A-41CB-A725-3661E77C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Ewa</cp:lastModifiedBy>
  <cp:revision>3</cp:revision>
  <dcterms:created xsi:type="dcterms:W3CDTF">2019-04-11T06:45:00Z</dcterms:created>
  <dcterms:modified xsi:type="dcterms:W3CDTF">2019-04-11T06:46:00Z</dcterms:modified>
</cp:coreProperties>
</file>