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1A" w:rsidRPr="004F2F80" w:rsidRDefault="00CE651A" w:rsidP="00CE651A">
      <w:pPr>
        <w:pStyle w:val="xmsonormal"/>
        <w:spacing w:line="360" w:lineRule="auto"/>
        <w:jc w:val="both"/>
        <w:rPr>
          <w:b/>
          <w:i/>
          <w:color w:val="000000"/>
          <w:sz w:val="28"/>
          <w:szCs w:val="28"/>
          <w:lang w:val="en-US"/>
        </w:rPr>
      </w:pPr>
      <w:r w:rsidRPr="004F2F80">
        <w:rPr>
          <w:b/>
          <w:i/>
          <w:color w:val="006FC9"/>
          <w:sz w:val="28"/>
          <w:szCs w:val="28"/>
          <w:lang w:val="en-US"/>
        </w:rPr>
        <w:t xml:space="preserve">1. </w:t>
      </w:r>
      <w:r w:rsidRPr="004F2F80">
        <w:rPr>
          <w:b/>
          <w:i/>
          <w:color w:val="006FC9"/>
          <w:sz w:val="28"/>
          <w:szCs w:val="28"/>
          <w:lang w:val="en-US"/>
        </w:rPr>
        <w:t>Do you require any language certificate?</w:t>
      </w:r>
    </w:p>
    <w:p w:rsidR="00CE651A" w:rsidRDefault="00CE651A" w:rsidP="00CE651A">
      <w:pPr>
        <w:pStyle w:val="xmsonormal"/>
        <w:spacing w:line="360" w:lineRule="auto"/>
        <w:jc w:val="both"/>
        <w:rPr>
          <w:color w:val="000000"/>
          <w:sz w:val="28"/>
          <w:szCs w:val="28"/>
          <w:lang w:val="en-US"/>
        </w:rPr>
      </w:pPr>
      <w:r>
        <w:rPr>
          <w:color w:val="000000"/>
          <w:sz w:val="28"/>
          <w:szCs w:val="28"/>
          <w:lang w:val="en-US"/>
        </w:rPr>
        <w:t xml:space="preserve">- </w:t>
      </w:r>
      <w:r w:rsidRPr="00CE651A">
        <w:rPr>
          <w:color w:val="000000"/>
          <w:sz w:val="28"/>
          <w:szCs w:val="28"/>
          <w:lang w:val="en-US"/>
        </w:rPr>
        <w:t>No, we do not have any language requirements. But most incoming exchange students are at the level of aiming to get N3 of JLPT (Japanese Language Proficiency Test) at the end of their study abroad period.</w:t>
      </w:r>
      <w:r w:rsidRPr="00CE651A">
        <w:rPr>
          <w:color w:val="000000"/>
          <w:sz w:val="28"/>
          <w:szCs w:val="28"/>
          <w:lang w:val="en-US"/>
        </w:rPr>
        <w:br/>
      </w:r>
      <w:r w:rsidRPr="00CE651A">
        <w:rPr>
          <w:color w:val="000000"/>
          <w:sz w:val="28"/>
          <w:szCs w:val="28"/>
          <w:lang w:val="en-US"/>
        </w:rPr>
        <w:br/>
      </w:r>
      <w:r w:rsidRPr="004F2F80">
        <w:rPr>
          <w:b/>
          <w:i/>
          <w:color w:val="006FC9"/>
          <w:sz w:val="28"/>
          <w:szCs w:val="28"/>
          <w:lang w:val="en-US"/>
        </w:rPr>
        <w:t>2</w:t>
      </w:r>
      <w:r w:rsidRPr="004F2F80">
        <w:rPr>
          <w:b/>
          <w:i/>
          <w:color w:val="006FC9"/>
          <w:sz w:val="28"/>
          <w:szCs w:val="28"/>
          <w:lang w:val="en-US"/>
        </w:rPr>
        <w:t>.  Do you have a free language course for exchange students (Japanese)?</w:t>
      </w:r>
    </w:p>
    <w:p w:rsidR="00CE651A" w:rsidRDefault="00CE651A" w:rsidP="00CE651A">
      <w:pPr>
        <w:pStyle w:val="xmsonormal"/>
        <w:spacing w:line="360" w:lineRule="auto"/>
        <w:jc w:val="both"/>
        <w:rPr>
          <w:color w:val="000000"/>
          <w:sz w:val="28"/>
          <w:szCs w:val="28"/>
          <w:lang w:val="en-US"/>
        </w:rPr>
      </w:pPr>
      <w:r w:rsidRPr="00CE651A">
        <w:rPr>
          <w:color w:val="000000"/>
          <w:sz w:val="28"/>
          <w:szCs w:val="28"/>
          <w:lang w:val="en-US"/>
        </w:rPr>
        <w:t xml:space="preserve">-Yes, for incoming students, their main classes will be Japanese language classes. The classes are open for exchange students only, and we usually have them take 6 class hours a week (1 class hour is 90 mins). But depends on the number of incoming students this year and the difference of each student's language level,  we might decrease the number of classes for each student. </w:t>
      </w:r>
      <w:r w:rsidRPr="00CE651A">
        <w:rPr>
          <w:color w:val="000000"/>
          <w:sz w:val="28"/>
          <w:szCs w:val="28"/>
          <w:lang w:val="en-US"/>
        </w:rPr>
        <w:br/>
      </w:r>
      <w:r w:rsidRPr="00CE651A">
        <w:rPr>
          <w:color w:val="000000"/>
          <w:sz w:val="28"/>
          <w:szCs w:val="28"/>
          <w:lang w:val="en-US"/>
        </w:rPr>
        <w:br/>
      </w:r>
      <w:r w:rsidRPr="004F2F80">
        <w:rPr>
          <w:b/>
          <w:i/>
          <w:color w:val="006FC9"/>
          <w:sz w:val="28"/>
          <w:szCs w:val="28"/>
          <w:lang w:val="en-US"/>
        </w:rPr>
        <w:t>3</w:t>
      </w:r>
      <w:r w:rsidRPr="004F2F80">
        <w:rPr>
          <w:b/>
          <w:i/>
          <w:color w:val="006FC9"/>
          <w:sz w:val="28"/>
          <w:szCs w:val="28"/>
          <w:lang w:val="en-US"/>
        </w:rPr>
        <w:t>. Would you tell us upper limit/lower limit for Registration for Subjects to Take (ECTS)?</w:t>
      </w:r>
    </w:p>
    <w:p w:rsidR="00CE651A" w:rsidRPr="00CE651A" w:rsidRDefault="00CE651A" w:rsidP="00CE651A">
      <w:pPr>
        <w:pStyle w:val="xmsonormal"/>
        <w:spacing w:line="360" w:lineRule="auto"/>
        <w:jc w:val="both"/>
        <w:rPr>
          <w:color w:val="000000"/>
          <w:sz w:val="28"/>
          <w:szCs w:val="28"/>
          <w:lang w:val="en-US"/>
        </w:rPr>
      </w:pPr>
      <w:r w:rsidRPr="00CE651A">
        <w:rPr>
          <w:color w:val="000000"/>
          <w:sz w:val="28"/>
          <w:szCs w:val="28"/>
          <w:lang w:val="en-US"/>
        </w:rPr>
        <w:t>-We do not introduce ECTS system here, so we do not have any limit for registration.</w:t>
      </w:r>
      <w:r w:rsidRPr="00CE651A">
        <w:rPr>
          <w:color w:val="000000"/>
          <w:sz w:val="28"/>
          <w:szCs w:val="28"/>
          <w:lang w:val="en-US"/>
        </w:rPr>
        <w:br/>
      </w:r>
      <w:r w:rsidRPr="00CE651A">
        <w:rPr>
          <w:color w:val="000000"/>
          <w:sz w:val="28"/>
          <w:szCs w:val="28"/>
          <w:lang w:val="en-US"/>
        </w:rPr>
        <w:br/>
      </w:r>
      <w:r w:rsidRPr="004F2F80">
        <w:rPr>
          <w:b/>
          <w:i/>
          <w:color w:val="006FC9"/>
          <w:sz w:val="28"/>
          <w:szCs w:val="28"/>
          <w:lang w:val="en-US"/>
        </w:rPr>
        <w:t>4</w:t>
      </w:r>
      <w:r w:rsidRPr="004F2F80">
        <w:rPr>
          <w:b/>
          <w:i/>
          <w:color w:val="006FC9"/>
          <w:sz w:val="28"/>
          <w:szCs w:val="28"/>
          <w:lang w:val="en-US"/>
        </w:rPr>
        <w:t>. All subject which students can take are located on this website? (6 subjects taught  in English and full list with subjects taught in Ja</w:t>
      </w:r>
      <w:r w:rsidRPr="004F2F80">
        <w:rPr>
          <w:b/>
          <w:i/>
          <w:color w:val="006FC9"/>
          <w:sz w:val="28"/>
          <w:szCs w:val="28"/>
          <w:lang w:val="en-US"/>
        </w:rPr>
        <w:t xml:space="preserve">panese) </w:t>
      </w:r>
      <w:hyperlink r:id="rId5" w:history="1">
        <w:r w:rsidRPr="00CE651A">
          <w:rPr>
            <w:rStyle w:val="Hipercze"/>
            <w:sz w:val="28"/>
            <w:szCs w:val="28"/>
            <w:lang w:val="en-US"/>
          </w:rPr>
          <w:t>http://www.tcue.ac.jp/international/teikei/003382.html</w:t>
        </w:r>
      </w:hyperlink>
      <w:r w:rsidRPr="00CE651A">
        <w:rPr>
          <w:color w:val="000000"/>
          <w:sz w:val="28"/>
          <w:szCs w:val="28"/>
          <w:lang w:val="en-US"/>
        </w:rPr>
        <w:br/>
        <w:t>  -Yes, you can find all the courses at this website. Basically, students take the courses for exchange students written as below:</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8165"/>
      </w:tblGrid>
      <w:tr w:rsidR="00CE651A" w:rsidRPr="00CE651A" w:rsidTr="00CE651A">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CE651A" w:rsidRPr="00CE651A" w:rsidRDefault="00CE651A" w:rsidP="00CE651A">
            <w:pPr>
              <w:spacing w:before="300" w:line="360" w:lineRule="auto"/>
              <w:jc w:val="both"/>
              <w:rPr>
                <w:rFonts w:eastAsia="Meiryo UI"/>
                <w:color w:val="666666"/>
                <w:sz w:val="28"/>
                <w:szCs w:val="28"/>
                <w:lang w:val="en-US"/>
              </w:rPr>
            </w:pPr>
            <w:hyperlink r:id="rId6" w:history="1">
              <w:r w:rsidRPr="00CE651A">
                <w:rPr>
                  <w:rStyle w:val="Hipercze"/>
                  <w:rFonts w:eastAsia="Meiryo UI"/>
                  <w:sz w:val="28"/>
                  <w:szCs w:val="28"/>
                  <w:lang w:val="en-US"/>
                </w:rPr>
                <w:t>www.tcue.ac.jp</w:t>
              </w:r>
            </w:hyperlink>
            <w:r w:rsidRPr="00CE651A">
              <w:rPr>
                <w:rFonts w:eastAsia="Meiryo UI"/>
                <w:color w:val="666666"/>
                <w:sz w:val="28"/>
                <w:szCs w:val="28"/>
                <w:lang w:val="en-US"/>
              </w:rPr>
              <w:t xml:space="preserve"> </w:t>
            </w:r>
            <w:proofErr w:type="spellStart"/>
            <w:r w:rsidRPr="00CE651A">
              <w:rPr>
                <w:rFonts w:eastAsia="Meiryo UI"/>
                <w:color w:val="666666"/>
                <w:sz w:val="28"/>
                <w:szCs w:val="28"/>
              </w:rPr>
              <w:t>国際交流センタ</w:t>
            </w:r>
            <w:proofErr w:type="spellEnd"/>
            <w:r w:rsidRPr="00CE651A">
              <w:rPr>
                <w:rFonts w:eastAsia="Meiryo UI"/>
                <w:color w:val="666666"/>
                <w:sz w:val="28"/>
                <w:szCs w:val="28"/>
              </w:rPr>
              <w:t>ー</w:t>
            </w:r>
            <w:r w:rsidRPr="00CE651A">
              <w:rPr>
                <w:rFonts w:eastAsia="Meiryo UI"/>
                <w:color w:val="666666"/>
                <w:sz w:val="28"/>
                <w:szCs w:val="28"/>
                <w:lang w:val="en-US"/>
              </w:rPr>
              <w:t xml:space="preserve"> </w:t>
            </w:r>
            <w:r w:rsidRPr="00CE651A">
              <w:rPr>
                <w:rFonts w:eastAsia="Meiryo UI"/>
                <w:color w:val="666666"/>
                <w:sz w:val="28"/>
                <w:szCs w:val="28"/>
                <w:lang w:val="en-US"/>
              </w:rPr>
              <w:t>（</w:t>
            </w:r>
            <w:proofErr w:type="spellStart"/>
            <w:r w:rsidRPr="00CE651A">
              <w:rPr>
                <w:rFonts w:eastAsia="Meiryo UI"/>
                <w:color w:val="666666"/>
                <w:sz w:val="28"/>
                <w:szCs w:val="28"/>
              </w:rPr>
              <w:t>教育グループ</w:t>
            </w:r>
            <w:proofErr w:type="spellEnd"/>
            <w:r w:rsidRPr="00CE651A">
              <w:rPr>
                <w:rFonts w:eastAsia="Meiryo UI"/>
                <w:color w:val="666666"/>
                <w:sz w:val="28"/>
                <w:szCs w:val="28"/>
                <w:lang w:val="en-US"/>
              </w:rPr>
              <w:t xml:space="preserve"> </w:t>
            </w:r>
            <w:proofErr w:type="spellStart"/>
            <w:r w:rsidRPr="00CE651A">
              <w:rPr>
                <w:rFonts w:eastAsia="Meiryo UI"/>
                <w:color w:val="666666"/>
                <w:sz w:val="28"/>
                <w:szCs w:val="28"/>
              </w:rPr>
              <w:t>国際交流支援チーム</w:t>
            </w:r>
            <w:proofErr w:type="spellEnd"/>
            <w:r w:rsidRPr="00CE651A">
              <w:rPr>
                <w:rFonts w:eastAsia="Meiryo UI"/>
                <w:color w:val="666666"/>
                <w:sz w:val="28"/>
                <w:szCs w:val="28"/>
                <w:lang w:val="en-US"/>
              </w:rPr>
              <w:t>）（</w:t>
            </w:r>
            <w:proofErr w:type="spellStart"/>
            <w:r w:rsidRPr="00CE651A">
              <w:rPr>
                <w:rFonts w:eastAsia="Meiryo UI"/>
                <w:color w:val="666666"/>
                <w:sz w:val="28"/>
                <w:szCs w:val="28"/>
              </w:rPr>
              <w:t>事務棟</w:t>
            </w:r>
            <w:proofErr w:type="spellEnd"/>
            <w:r w:rsidRPr="00CE651A">
              <w:rPr>
                <w:rFonts w:eastAsia="Meiryo UI"/>
                <w:color w:val="666666"/>
                <w:sz w:val="28"/>
                <w:szCs w:val="28"/>
                <w:lang w:val="en-US"/>
              </w:rPr>
              <w:t>1</w:t>
            </w:r>
            <w:r w:rsidRPr="00CE651A">
              <w:rPr>
                <w:rFonts w:eastAsia="Meiryo UI"/>
                <w:color w:val="666666"/>
                <w:sz w:val="28"/>
                <w:szCs w:val="28"/>
              </w:rPr>
              <w:t>階</w:t>
            </w:r>
            <w:r w:rsidRPr="00CE651A">
              <w:rPr>
                <w:rFonts w:eastAsia="Meiryo UI"/>
                <w:color w:val="666666"/>
                <w:sz w:val="28"/>
                <w:szCs w:val="28"/>
                <w:lang w:val="en-US"/>
              </w:rPr>
              <w:t>）</w:t>
            </w:r>
            <w:r w:rsidRPr="00CE651A">
              <w:rPr>
                <w:rFonts w:eastAsia="Meiryo UI"/>
                <w:color w:val="666666"/>
                <w:sz w:val="28"/>
                <w:szCs w:val="28"/>
                <w:lang w:val="en-US"/>
              </w:rPr>
              <w:t xml:space="preserve"> </w:t>
            </w:r>
            <w:r w:rsidRPr="00CE651A">
              <w:rPr>
                <w:rFonts w:eastAsia="Meiryo UI"/>
                <w:color w:val="666666"/>
                <w:sz w:val="28"/>
                <w:szCs w:val="28"/>
              </w:rPr>
              <w:t>電</w:t>
            </w:r>
            <w:r w:rsidRPr="00CE651A">
              <w:rPr>
                <w:rFonts w:eastAsia="Meiryo UI"/>
                <w:color w:val="666666"/>
                <w:sz w:val="28"/>
                <w:szCs w:val="28"/>
                <w:lang w:val="en-US"/>
              </w:rPr>
              <w:t xml:space="preserve"> </w:t>
            </w:r>
            <w:r w:rsidRPr="00CE651A">
              <w:rPr>
                <w:rFonts w:eastAsia="Meiryo UI"/>
                <w:color w:val="666666"/>
                <w:sz w:val="28"/>
                <w:szCs w:val="28"/>
              </w:rPr>
              <w:t>話</w:t>
            </w:r>
            <w:r w:rsidRPr="00CE651A">
              <w:rPr>
                <w:rFonts w:eastAsia="Meiryo UI"/>
                <w:color w:val="666666"/>
                <w:sz w:val="28"/>
                <w:szCs w:val="28"/>
                <w:lang w:val="en-US"/>
              </w:rPr>
              <w:t>：</w:t>
            </w:r>
            <w:r w:rsidRPr="00CE651A">
              <w:rPr>
                <w:rFonts w:eastAsia="Meiryo UI"/>
                <w:color w:val="666666"/>
                <w:sz w:val="28"/>
                <w:szCs w:val="28"/>
                <w:lang w:val="en-US"/>
              </w:rPr>
              <w:t xml:space="preserve"> 027-344-7895 </w:t>
            </w:r>
            <w:proofErr w:type="spellStart"/>
            <w:r w:rsidRPr="00CE651A">
              <w:rPr>
                <w:rFonts w:eastAsia="Meiryo UI"/>
                <w:color w:val="666666"/>
                <w:sz w:val="28"/>
                <w:szCs w:val="28"/>
              </w:rPr>
              <w:t>メール</w:t>
            </w:r>
            <w:proofErr w:type="spellEnd"/>
            <w:r w:rsidRPr="00CE651A">
              <w:rPr>
                <w:rFonts w:eastAsia="Meiryo UI"/>
                <w:color w:val="666666"/>
                <w:sz w:val="28"/>
                <w:szCs w:val="28"/>
                <w:lang w:val="en-US"/>
              </w:rPr>
              <w:t>：</w:t>
            </w:r>
            <w:r w:rsidRPr="00CE651A">
              <w:rPr>
                <w:rFonts w:eastAsia="Meiryo UI"/>
                <w:color w:val="666666"/>
                <w:sz w:val="28"/>
                <w:szCs w:val="28"/>
                <w:lang w:val="en-US"/>
              </w:rPr>
              <w:t xml:space="preserve"> </w:t>
            </w:r>
            <w:hyperlink r:id="rId7" w:history="1">
              <w:r w:rsidRPr="00CE651A">
                <w:rPr>
                  <w:rStyle w:val="Hipercze"/>
                  <w:rFonts w:eastAsia="Meiryo UI"/>
                  <w:sz w:val="28"/>
                  <w:szCs w:val="28"/>
                  <w:lang w:val="en-US"/>
                </w:rPr>
                <w:t>international-c@tcue.ac.jp</w:t>
              </w:r>
            </w:hyperlink>
          </w:p>
        </w:tc>
      </w:tr>
    </w:tbl>
    <w:p w:rsidR="00CE651A" w:rsidRPr="00CE651A" w:rsidRDefault="00CE651A" w:rsidP="00CE651A">
      <w:pPr>
        <w:pStyle w:val="xmsonormal"/>
        <w:spacing w:line="360" w:lineRule="auto"/>
        <w:jc w:val="both"/>
        <w:rPr>
          <w:color w:val="000000"/>
          <w:sz w:val="28"/>
          <w:szCs w:val="28"/>
        </w:rPr>
      </w:pPr>
      <w:r w:rsidRPr="00CE651A">
        <w:rPr>
          <w:b/>
          <w:bCs/>
          <w:color w:val="000000"/>
          <w:sz w:val="28"/>
          <w:szCs w:val="28"/>
          <w:lang w:val="en-US"/>
        </w:rPr>
        <w:t>Courses for exchange students</w:t>
      </w:r>
    </w:p>
    <w:p w:rsidR="00CE651A" w:rsidRPr="00CE651A" w:rsidRDefault="00CE651A" w:rsidP="00CE651A">
      <w:pPr>
        <w:numPr>
          <w:ilvl w:val="0"/>
          <w:numId w:val="1"/>
        </w:numPr>
        <w:spacing w:before="100" w:beforeAutospacing="1" w:after="100" w:afterAutospacing="1" w:line="360" w:lineRule="auto"/>
        <w:jc w:val="both"/>
        <w:rPr>
          <w:rFonts w:eastAsia="Times New Roman"/>
          <w:color w:val="000000"/>
          <w:sz w:val="28"/>
          <w:szCs w:val="28"/>
        </w:rPr>
      </w:pPr>
      <w:r w:rsidRPr="00CE651A">
        <w:rPr>
          <w:rFonts w:eastAsia="Times New Roman"/>
          <w:color w:val="000000"/>
          <w:sz w:val="28"/>
          <w:szCs w:val="28"/>
          <w:lang w:val="en-US"/>
        </w:rPr>
        <w:t>Japanese Language for exchange students</w:t>
      </w:r>
    </w:p>
    <w:p w:rsidR="00CE651A" w:rsidRPr="00CE651A" w:rsidRDefault="00CE651A" w:rsidP="00CE651A">
      <w:pPr>
        <w:numPr>
          <w:ilvl w:val="0"/>
          <w:numId w:val="1"/>
        </w:numPr>
        <w:spacing w:before="100" w:beforeAutospacing="1" w:after="100" w:afterAutospacing="1" w:line="360" w:lineRule="auto"/>
        <w:jc w:val="both"/>
        <w:rPr>
          <w:rFonts w:eastAsia="Times New Roman"/>
          <w:color w:val="000000"/>
          <w:sz w:val="28"/>
          <w:szCs w:val="28"/>
        </w:rPr>
      </w:pPr>
      <w:r w:rsidRPr="00CE651A">
        <w:rPr>
          <w:rFonts w:eastAsia="Times New Roman"/>
          <w:color w:val="000000"/>
          <w:sz w:val="28"/>
          <w:szCs w:val="28"/>
          <w:lang w:val="en-US"/>
        </w:rPr>
        <w:lastRenderedPageBreak/>
        <w:t>Japanese Economy and Society</w:t>
      </w:r>
    </w:p>
    <w:p w:rsidR="00CE651A" w:rsidRPr="00CE651A" w:rsidRDefault="00CE651A" w:rsidP="00CE651A">
      <w:pPr>
        <w:numPr>
          <w:ilvl w:val="0"/>
          <w:numId w:val="1"/>
        </w:numPr>
        <w:spacing w:before="100" w:beforeAutospacing="1" w:after="100" w:afterAutospacing="1" w:line="360" w:lineRule="auto"/>
        <w:jc w:val="both"/>
        <w:rPr>
          <w:rFonts w:eastAsia="Times New Roman"/>
          <w:color w:val="000000"/>
          <w:sz w:val="28"/>
          <w:szCs w:val="28"/>
        </w:rPr>
      </w:pPr>
      <w:r w:rsidRPr="00CE651A">
        <w:rPr>
          <w:rFonts w:eastAsia="Times New Roman"/>
          <w:color w:val="000000"/>
          <w:sz w:val="28"/>
          <w:szCs w:val="28"/>
          <w:lang w:val="en-US"/>
        </w:rPr>
        <w:t>Special Seminar</w:t>
      </w:r>
    </w:p>
    <w:p w:rsidR="00CE651A" w:rsidRPr="00CE651A" w:rsidRDefault="00CE651A" w:rsidP="00CE651A">
      <w:pPr>
        <w:pStyle w:val="xmsonormal"/>
        <w:spacing w:line="360" w:lineRule="auto"/>
        <w:jc w:val="both"/>
        <w:rPr>
          <w:color w:val="000000"/>
          <w:sz w:val="28"/>
          <w:szCs w:val="28"/>
          <w:lang w:val="en-US"/>
        </w:rPr>
      </w:pPr>
      <w:r w:rsidRPr="00CE651A">
        <w:rPr>
          <w:color w:val="000000"/>
          <w:sz w:val="28"/>
          <w:szCs w:val="28"/>
          <w:lang w:val="en-US"/>
        </w:rPr>
        <w:t>In addition to the above classes, students can take regular classes (6 subject taught in English and others in Japanese) if they wish to take.</w:t>
      </w:r>
    </w:p>
    <w:p w:rsidR="00CE651A" w:rsidRPr="004F2F80" w:rsidRDefault="00CE651A" w:rsidP="00CE651A">
      <w:pPr>
        <w:pStyle w:val="xmsonormal"/>
        <w:spacing w:line="360" w:lineRule="auto"/>
        <w:jc w:val="both"/>
        <w:rPr>
          <w:b/>
          <w:i/>
          <w:color w:val="000000"/>
          <w:sz w:val="28"/>
          <w:szCs w:val="28"/>
          <w:lang w:val="en-US"/>
        </w:rPr>
      </w:pPr>
      <w:r w:rsidRPr="00CE651A">
        <w:rPr>
          <w:color w:val="000000"/>
          <w:sz w:val="28"/>
          <w:szCs w:val="28"/>
          <w:lang w:val="en-US"/>
        </w:rPr>
        <w:br/>
      </w:r>
      <w:r w:rsidRPr="004F2F80">
        <w:rPr>
          <w:b/>
          <w:i/>
          <w:color w:val="006FC9"/>
          <w:sz w:val="28"/>
          <w:szCs w:val="28"/>
          <w:lang w:val="en-US"/>
        </w:rPr>
        <w:t>5</w:t>
      </w:r>
      <w:r w:rsidRPr="004F2F80">
        <w:rPr>
          <w:b/>
          <w:i/>
          <w:color w:val="006FC9"/>
          <w:sz w:val="28"/>
          <w:szCs w:val="28"/>
          <w:lang w:val="en-US"/>
        </w:rPr>
        <w:t xml:space="preserve">. Is there anything special/very important  what our students should now before applying to TCUE? </w:t>
      </w:r>
    </w:p>
    <w:p w:rsidR="00CE651A" w:rsidRPr="00CE651A" w:rsidRDefault="00CE651A" w:rsidP="00CE651A">
      <w:pPr>
        <w:pStyle w:val="xmsonormal"/>
        <w:spacing w:line="360" w:lineRule="auto"/>
        <w:jc w:val="both"/>
        <w:rPr>
          <w:color w:val="000000"/>
          <w:sz w:val="28"/>
          <w:szCs w:val="28"/>
          <w:lang w:val="en-US"/>
        </w:rPr>
      </w:pPr>
      <w:r w:rsidRPr="00CE651A">
        <w:rPr>
          <w:color w:val="000000"/>
          <w:sz w:val="28"/>
          <w:szCs w:val="28"/>
          <w:lang w:val="en-US"/>
        </w:rPr>
        <w:t xml:space="preserve">  -Not really. If your students want to know more, please feel free to contact us! We are happy to tell you more about our city and campus, and looking forward to welcoming your students! </w:t>
      </w:r>
    </w:p>
    <w:p w:rsidR="002658F8" w:rsidRPr="00CE651A" w:rsidRDefault="002658F8" w:rsidP="00CE651A">
      <w:pPr>
        <w:spacing w:line="360" w:lineRule="auto"/>
        <w:jc w:val="both"/>
        <w:rPr>
          <w:sz w:val="28"/>
          <w:szCs w:val="28"/>
          <w:lang w:val="en-US"/>
        </w:rPr>
      </w:pPr>
      <w:bookmarkStart w:id="0" w:name="_GoBack"/>
      <w:bookmarkEnd w:id="0"/>
    </w:p>
    <w:sectPr w:rsidR="002658F8" w:rsidRPr="00CE6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B2C1E"/>
    <w:multiLevelType w:val="multilevel"/>
    <w:tmpl w:val="8C702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2D"/>
    <w:rsid w:val="002658F8"/>
    <w:rsid w:val="004F2F80"/>
    <w:rsid w:val="00CE651A"/>
    <w:rsid w:val="00DB4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65B5-7489-41D8-B0FC-A7776DA3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651A"/>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E651A"/>
    <w:rPr>
      <w:color w:val="0000FF"/>
      <w:u w:val="single"/>
    </w:rPr>
  </w:style>
  <w:style w:type="paragraph" w:customStyle="1" w:styleId="xmsonormal">
    <w:name w:val="x_msonormal"/>
    <w:basedOn w:val="Normalny"/>
    <w:rsid w:val="00CE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c@tcu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ue.ac.jp" TargetMode="External"/><Relationship Id="rId5" Type="http://schemas.openxmlformats.org/officeDocument/2006/relationships/hyperlink" Target="http://www.tcue.ac.jp/international/teikei/0033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Bożek</dc:creator>
  <cp:keywords/>
  <dc:description/>
  <cp:lastModifiedBy>Anita Bożek</cp:lastModifiedBy>
  <cp:revision>2</cp:revision>
  <dcterms:created xsi:type="dcterms:W3CDTF">2019-02-25T11:33:00Z</dcterms:created>
  <dcterms:modified xsi:type="dcterms:W3CDTF">2019-02-25T11:58:00Z</dcterms:modified>
</cp:coreProperties>
</file>