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D63" w:rsidRDefault="00996D63" w:rsidP="00EE63AA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C628A3" w:rsidRPr="00EE63AA" w:rsidRDefault="00996D63" w:rsidP="00EE63AA">
      <w:pPr>
        <w:spacing w:after="0"/>
        <w:jc w:val="right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Załącznik 2</w:t>
      </w:r>
      <w:r w:rsidRPr="00DE55AA">
        <w:rPr>
          <w:rFonts w:ascii="Times New Roman" w:hAnsi="Times New Roman" w:cs="Times New Roman"/>
          <w:sz w:val="18"/>
          <w:szCs w:val="18"/>
        </w:rPr>
        <w:t>. Do Regulaminu przyznawania i wypłacania specjalnego stypendium dla polskich</w:t>
      </w:r>
      <w:r w:rsidR="005947E4">
        <w:rPr>
          <w:rFonts w:ascii="Times New Roman" w:hAnsi="Times New Roman" w:cs="Times New Roman"/>
          <w:sz w:val="18"/>
          <w:szCs w:val="18"/>
        </w:rPr>
        <w:t xml:space="preserve"> pracowników naukowych</w:t>
      </w:r>
      <w:r>
        <w:rPr>
          <w:rFonts w:ascii="Times New Roman" w:hAnsi="Times New Roman" w:cs="Times New Roman"/>
          <w:sz w:val="18"/>
          <w:szCs w:val="18"/>
        </w:rPr>
        <w:t xml:space="preserve"> - </w:t>
      </w:r>
      <w:r w:rsidRPr="00DE55AA">
        <w:rPr>
          <w:rFonts w:ascii="Times New Roman" w:hAnsi="Times New Roman" w:cs="Times New Roman"/>
          <w:sz w:val="18"/>
          <w:szCs w:val="18"/>
        </w:rPr>
        <w:t xml:space="preserve">Uczestników programu stypendialnego Narodowej Agencji Wymiany Akademickiej – PROM - </w:t>
      </w:r>
      <w:r w:rsidRPr="00DE55AA">
        <w:rPr>
          <w:rStyle w:val="Pogrubienie"/>
          <w:rFonts w:ascii="Times New Roman" w:hAnsi="Times New Roman" w:cs="Times New Roman"/>
          <w:b w:val="0"/>
          <w:sz w:val="18"/>
          <w:szCs w:val="18"/>
          <w:shd w:val="clear" w:color="auto" w:fill="FFFFFF"/>
        </w:rPr>
        <w:t>Międ</w:t>
      </w:r>
      <w:r>
        <w:rPr>
          <w:rStyle w:val="Pogrubienie"/>
          <w:rFonts w:ascii="Times New Roman" w:hAnsi="Times New Roman" w:cs="Times New Roman"/>
          <w:b w:val="0"/>
          <w:sz w:val="18"/>
          <w:szCs w:val="18"/>
          <w:shd w:val="clear" w:color="auto" w:fill="FFFFFF"/>
        </w:rPr>
        <w:t xml:space="preserve">zynarodowa wymiana stypendialna </w:t>
      </w:r>
      <w:r w:rsidRPr="00DE55AA">
        <w:rPr>
          <w:rStyle w:val="Pogrubienie"/>
          <w:rFonts w:ascii="Times New Roman" w:hAnsi="Times New Roman" w:cs="Times New Roman"/>
          <w:b w:val="0"/>
          <w:sz w:val="18"/>
          <w:szCs w:val="18"/>
          <w:shd w:val="clear" w:color="auto" w:fill="FFFFFF"/>
        </w:rPr>
        <w:t>doktorantów i kadry akademickiej</w:t>
      </w:r>
    </w:p>
    <w:p w:rsidR="001652E3" w:rsidRPr="00996D63" w:rsidRDefault="00C628A3" w:rsidP="00945B4D">
      <w:pPr>
        <w:jc w:val="both"/>
        <w:rPr>
          <w:rStyle w:val="Pogrubienie"/>
          <w:rFonts w:ascii="Times New Roman" w:hAnsi="Times New Roman" w:cs="Times New Roman"/>
          <w:bCs w:val="0"/>
          <w:szCs w:val="24"/>
        </w:rPr>
      </w:pPr>
      <w:r w:rsidRPr="00EE63AA">
        <w:rPr>
          <w:rFonts w:ascii="Times New Roman" w:hAnsi="Times New Roman" w:cs="Times New Roman"/>
          <w:noProof/>
          <w:szCs w:val="24"/>
        </w:rPr>
        <w:drawing>
          <wp:inline distT="0" distB="0" distL="0" distR="0" wp14:anchorId="4A141A2B" wp14:editId="003CAF14">
            <wp:extent cx="5753100" cy="2143125"/>
            <wp:effectExtent l="0" t="0" r="0" b="9525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5B4D" w:rsidRPr="00945B4D" w:rsidRDefault="00945B4D" w:rsidP="00945B4D">
      <w:pPr>
        <w:jc w:val="both"/>
        <w:rPr>
          <w:rFonts w:ascii="Times New Roman" w:hAnsi="Times New Roman" w:cs="Times New Roman"/>
          <w:b/>
          <w:bCs/>
          <w:szCs w:val="24"/>
          <w:shd w:val="clear" w:color="auto" w:fill="FFFFFF"/>
        </w:rPr>
      </w:pPr>
    </w:p>
    <w:p w:rsidR="001652E3" w:rsidRDefault="001652E3" w:rsidP="00996D63">
      <w:pPr>
        <w:pStyle w:val="Akapitzlist"/>
        <w:numPr>
          <w:ilvl w:val="0"/>
          <w:numId w:val="4"/>
        </w:numPr>
        <w:spacing w:after="160" w:line="259" w:lineRule="auto"/>
        <w:jc w:val="both"/>
        <w:rPr>
          <w:rFonts w:ascii="Times New Roman" w:hAnsi="Times New Roman" w:cs="Times New Roman"/>
          <w:szCs w:val="24"/>
        </w:rPr>
      </w:pPr>
      <w:r w:rsidRPr="00996D63">
        <w:rPr>
          <w:rFonts w:ascii="Times New Roman" w:hAnsi="Times New Roman" w:cs="Times New Roman"/>
          <w:szCs w:val="24"/>
        </w:rPr>
        <w:t>Szczegółowe kryteria oceny</w:t>
      </w:r>
      <w:r w:rsidR="00996D63" w:rsidRPr="00996D63">
        <w:rPr>
          <w:rFonts w:ascii="Times New Roman" w:hAnsi="Times New Roman" w:cs="Times New Roman"/>
          <w:szCs w:val="24"/>
        </w:rPr>
        <w:t xml:space="preserve"> dorobku pracowników naukowych UEW</w:t>
      </w:r>
      <w:r w:rsidRPr="00996D63">
        <w:rPr>
          <w:rFonts w:ascii="Times New Roman" w:hAnsi="Times New Roman" w:cs="Times New Roman"/>
          <w:szCs w:val="24"/>
        </w:rPr>
        <w:t xml:space="preserve"> za 3 ostatnie lata (2015-2018):</w:t>
      </w:r>
    </w:p>
    <w:p w:rsidR="00996D63" w:rsidRPr="00996D63" w:rsidRDefault="00996D63" w:rsidP="00996D63">
      <w:pPr>
        <w:pStyle w:val="Akapitzlist"/>
        <w:spacing w:after="160" w:line="259" w:lineRule="auto"/>
        <w:ind w:left="1080"/>
        <w:jc w:val="both"/>
        <w:rPr>
          <w:rFonts w:ascii="Times New Roman" w:hAnsi="Times New Roman" w:cs="Times New Roman"/>
          <w:szCs w:val="24"/>
        </w:rPr>
      </w:pPr>
    </w:p>
    <w:p w:rsidR="001652E3" w:rsidRPr="00996D63" w:rsidRDefault="00703BC4" w:rsidP="00996D63">
      <w:pPr>
        <w:pStyle w:val="Akapitzlist"/>
        <w:numPr>
          <w:ilvl w:val="0"/>
          <w:numId w:val="3"/>
        </w:numPr>
        <w:spacing w:after="0"/>
        <w:ind w:left="141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Dorobek naukowy</w:t>
      </w:r>
      <w:r w:rsidR="001652E3" w:rsidRPr="00996D63">
        <w:rPr>
          <w:rFonts w:ascii="Times New Roman" w:hAnsi="Times New Roman" w:cs="Times New Roman"/>
          <w:szCs w:val="24"/>
        </w:rPr>
        <w:t xml:space="preserve"> konsultanta</w:t>
      </w:r>
      <w:r w:rsidR="00AF0C61">
        <w:rPr>
          <w:rFonts w:ascii="Times New Roman" w:hAnsi="Times New Roman" w:cs="Times New Roman"/>
          <w:szCs w:val="24"/>
        </w:rPr>
        <w:t>*</w:t>
      </w:r>
      <w:r w:rsidR="001652E3" w:rsidRPr="00996D63">
        <w:rPr>
          <w:rFonts w:ascii="Times New Roman" w:hAnsi="Times New Roman" w:cs="Times New Roman"/>
          <w:szCs w:val="24"/>
        </w:rPr>
        <w:t xml:space="preserve"> </w:t>
      </w:r>
      <w:r w:rsidR="00AF0C61">
        <w:rPr>
          <w:rFonts w:ascii="Times New Roman" w:hAnsi="Times New Roman" w:cs="Times New Roman"/>
          <w:szCs w:val="24"/>
        </w:rPr>
        <w:t>(</w:t>
      </w:r>
      <w:proofErr w:type="spellStart"/>
      <w:r w:rsidR="00AF0C61">
        <w:rPr>
          <w:rFonts w:ascii="Times New Roman" w:hAnsi="Times New Roman" w:cs="Times New Roman"/>
          <w:szCs w:val="24"/>
        </w:rPr>
        <w:t>Impact</w:t>
      </w:r>
      <w:proofErr w:type="spellEnd"/>
      <w:r w:rsidR="00AF0C61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AF0C61">
        <w:rPr>
          <w:rFonts w:ascii="Times New Roman" w:hAnsi="Times New Roman" w:cs="Times New Roman"/>
          <w:szCs w:val="24"/>
        </w:rPr>
        <w:t>Fac</w:t>
      </w:r>
      <w:r w:rsidR="00946D63">
        <w:rPr>
          <w:rFonts w:ascii="Times New Roman" w:hAnsi="Times New Roman" w:cs="Times New Roman"/>
          <w:szCs w:val="24"/>
        </w:rPr>
        <w:t>t</w:t>
      </w:r>
      <w:r w:rsidR="00AF0C61">
        <w:rPr>
          <w:rFonts w:ascii="Times New Roman" w:hAnsi="Times New Roman" w:cs="Times New Roman"/>
          <w:szCs w:val="24"/>
        </w:rPr>
        <w:t>o</w:t>
      </w:r>
      <w:bookmarkStart w:id="0" w:name="_GoBack"/>
      <w:bookmarkEnd w:id="0"/>
      <w:r w:rsidR="00946D63">
        <w:rPr>
          <w:rFonts w:ascii="Times New Roman" w:hAnsi="Times New Roman" w:cs="Times New Roman"/>
          <w:szCs w:val="24"/>
        </w:rPr>
        <w:t>r</w:t>
      </w:r>
      <w:proofErr w:type="spellEnd"/>
      <w:r w:rsidR="00946D63">
        <w:rPr>
          <w:rFonts w:ascii="Times New Roman" w:hAnsi="Times New Roman" w:cs="Times New Roman"/>
          <w:szCs w:val="24"/>
        </w:rPr>
        <w:t xml:space="preserve"> i projekty naukowe)</w:t>
      </w:r>
      <w:r w:rsidR="00946D63" w:rsidRPr="00DE55AA">
        <w:rPr>
          <w:rFonts w:ascii="Times New Roman" w:hAnsi="Times New Roman" w:cs="Times New Roman"/>
          <w:szCs w:val="24"/>
        </w:rPr>
        <w:t xml:space="preserve"> </w:t>
      </w:r>
      <w:r w:rsidR="00946D63">
        <w:rPr>
          <w:rFonts w:ascii="Times New Roman" w:hAnsi="Times New Roman" w:cs="Times New Roman"/>
          <w:szCs w:val="24"/>
        </w:rPr>
        <w:t xml:space="preserve">- </w:t>
      </w:r>
      <w:r w:rsidR="001652E3" w:rsidRPr="00996D63">
        <w:rPr>
          <w:rFonts w:ascii="Times New Roman" w:hAnsi="Times New Roman" w:cs="Times New Roman"/>
          <w:szCs w:val="24"/>
        </w:rPr>
        <w:t xml:space="preserve">1-3 pkt. </w:t>
      </w:r>
    </w:p>
    <w:p w:rsidR="001652E3" w:rsidRPr="00996D63" w:rsidRDefault="001652E3" w:rsidP="00996D63">
      <w:pPr>
        <w:pStyle w:val="Akapitzlist"/>
        <w:numPr>
          <w:ilvl w:val="0"/>
          <w:numId w:val="3"/>
        </w:numPr>
        <w:spacing w:after="0"/>
        <w:ind w:left="1418"/>
        <w:jc w:val="both"/>
        <w:rPr>
          <w:rFonts w:ascii="Times New Roman" w:hAnsi="Times New Roman" w:cs="Times New Roman"/>
          <w:szCs w:val="24"/>
        </w:rPr>
      </w:pPr>
      <w:r w:rsidRPr="00996D63">
        <w:rPr>
          <w:rFonts w:ascii="Times New Roman" w:hAnsi="Times New Roman" w:cs="Times New Roman"/>
          <w:szCs w:val="24"/>
        </w:rPr>
        <w:t xml:space="preserve">Publikacje w języku polskim – 1 pkt </w:t>
      </w:r>
    </w:p>
    <w:p w:rsidR="001652E3" w:rsidRPr="00996D63" w:rsidRDefault="001652E3" w:rsidP="00996D63">
      <w:pPr>
        <w:pStyle w:val="Akapitzlist"/>
        <w:numPr>
          <w:ilvl w:val="0"/>
          <w:numId w:val="3"/>
        </w:numPr>
        <w:spacing w:after="0"/>
        <w:ind w:left="1418"/>
        <w:jc w:val="both"/>
        <w:rPr>
          <w:rFonts w:ascii="Times New Roman" w:hAnsi="Times New Roman" w:cs="Times New Roman"/>
          <w:szCs w:val="24"/>
        </w:rPr>
      </w:pPr>
      <w:r w:rsidRPr="00996D63">
        <w:rPr>
          <w:rFonts w:ascii="Times New Roman" w:hAnsi="Times New Roman" w:cs="Times New Roman"/>
          <w:szCs w:val="24"/>
        </w:rPr>
        <w:t xml:space="preserve">Publikacje w języku polskim (lista A) – 2 pkt </w:t>
      </w:r>
    </w:p>
    <w:p w:rsidR="001652E3" w:rsidRPr="00996D63" w:rsidRDefault="001652E3" w:rsidP="00996D63">
      <w:pPr>
        <w:pStyle w:val="Akapitzlist"/>
        <w:numPr>
          <w:ilvl w:val="0"/>
          <w:numId w:val="3"/>
        </w:numPr>
        <w:spacing w:after="0"/>
        <w:ind w:left="1418"/>
        <w:jc w:val="both"/>
        <w:rPr>
          <w:rFonts w:ascii="Times New Roman" w:hAnsi="Times New Roman" w:cs="Times New Roman"/>
          <w:szCs w:val="24"/>
        </w:rPr>
      </w:pPr>
      <w:r w:rsidRPr="00996D63">
        <w:rPr>
          <w:rFonts w:ascii="Times New Roman" w:hAnsi="Times New Roman" w:cs="Times New Roman"/>
          <w:szCs w:val="24"/>
        </w:rPr>
        <w:t>Publika</w:t>
      </w:r>
      <w:r w:rsidR="00946D63">
        <w:rPr>
          <w:rFonts w:ascii="Times New Roman" w:hAnsi="Times New Roman" w:cs="Times New Roman"/>
          <w:szCs w:val="24"/>
        </w:rPr>
        <w:t>cje w języku angielskim – 3 pkt</w:t>
      </w:r>
    </w:p>
    <w:p w:rsidR="001652E3" w:rsidRPr="00996D63" w:rsidRDefault="001652E3" w:rsidP="00996D63">
      <w:pPr>
        <w:pStyle w:val="Akapitzlist"/>
        <w:numPr>
          <w:ilvl w:val="0"/>
          <w:numId w:val="3"/>
        </w:numPr>
        <w:spacing w:after="0"/>
        <w:ind w:left="1418"/>
        <w:jc w:val="both"/>
        <w:rPr>
          <w:rFonts w:ascii="Times New Roman" w:hAnsi="Times New Roman" w:cs="Times New Roman"/>
          <w:szCs w:val="24"/>
        </w:rPr>
      </w:pPr>
      <w:r w:rsidRPr="00996D63">
        <w:rPr>
          <w:rFonts w:ascii="Times New Roman" w:hAnsi="Times New Roman" w:cs="Times New Roman"/>
          <w:szCs w:val="24"/>
        </w:rPr>
        <w:t xml:space="preserve">Publikacje w języku angielskim (lista A) – 4 pkt </w:t>
      </w:r>
    </w:p>
    <w:p w:rsidR="001652E3" w:rsidRPr="00996D63" w:rsidRDefault="001652E3" w:rsidP="00996D63">
      <w:pPr>
        <w:pStyle w:val="Akapitzlist"/>
        <w:numPr>
          <w:ilvl w:val="0"/>
          <w:numId w:val="3"/>
        </w:numPr>
        <w:spacing w:after="0"/>
        <w:ind w:left="1418"/>
        <w:jc w:val="both"/>
        <w:rPr>
          <w:rFonts w:ascii="Times New Roman" w:hAnsi="Times New Roman" w:cs="Times New Roman"/>
          <w:szCs w:val="24"/>
        </w:rPr>
      </w:pPr>
      <w:r w:rsidRPr="00996D63">
        <w:rPr>
          <w:rFonts w:ascii="Times New Roman" w:hAnsi="Times New Roman" w:cs="Times New Roman"/>
          <w:szCs w:val="24"/>
        </w:rPr>
        <w:t>Złożone granty – 2</w:t>
      </w:r>
      <w:r w:rsidR="00996D63">
        <w:rPr>
          <w:rFonts w:ascii="Times New Roman" w:hAnsi="Times New Roman" w:cs="Times New Roman"/>
          <w:szCs w:val="24"/>
        </w:rPr>
        <w:t xml:space="preserve"> </w:t>
      </w:r>
      <w:r w:rsidRPr="00996D63">
        <w:rPr>
          <w:rFonts w:ascii="Times New Roman" w:hAnsi="Times New Roman" w:cs="Times New Roman"/>
          <w:szCs w:val="24"/>
        </w:rPr>
        <w:t xml:space="preserve">pkt </w:t>
      </w:r>
    </w:p>
    <w:p w:rsidR="001652E3" w:rsidRPr="00996D63" w:rsidRDefault="001652E3" w:rsidP="00996D63">
      <w:pPr>
        <w:pStyle w:val="Akapitzlist"/>
        <w:numPr>
          <w:ilvl w:val="0"/>
          <w:numId w:val="3"/>
        </w:numPr>
        <w:spacing w:after="0"/>
        <w:ind w:left="1418"/>
        <w:jc w:val="both"/>
        <w:rPr>
          <w:rFonts w:ascii="Times New Roman" w:hAnsi="Times New Roman" w:cs="Times New Roman"/>
          <w:szCs w:val="24"/>
        </w:rPr>
      </w:pPr>
      <w:r w:rsidRPr="00996D63">
        <w:rPr>
          <w:rFonts w:ascii="Times New Roman" w:hAnsi="Times New Roman" w:cs="Times New Roman"/>
          <w:szCs w:val="24"/>
        </w:rPr>
        <w:t xml:space="preserve">Realizowane granty (kierownik) – 4 pkt </w:t>
      </w:r>
    </w:p>
    <w:p w:rsidR="001652E3" w:rsidRPr="00996D63" w:rsidRDefault="001652E3" w:rsidP="00996D63">
      <w:pPr>
        <w:pStyle w:val="Akapitzlist"/>
        <w:numPr>
          <w:ilvl w:val="0"/>
          <w:numId w:val="3"/>
        </w:numPr>
        <w:spacing w:after="0"/>
        <w:ind w:left="1418"/>
        <w:jc w:val="both"/>
        <w:rPr>
          <w:rFonts w:ascii="Times New Roman" w:hAnsi="Times New Roman" w:cs="Times New Roman"/>
          <w:szCs w:val="24"/>
        </w:rPr>
      </w:pPr>
      <w:r w:rsidRPr="00996D63">
        <w:rPr>
          <w:rFonts w:ascii="Times New Roman" w:hAnsi="Times New Roman" w:cs="Times New Roman"/>
          <w:szCs w:val="24"/>
        </w:rPr>
        <w:t xml:space="preserve">Realizowane granty (wykonawca) – 2 pkt </w:t>
      </w:r>
    </w:p>
    <w:p w:rsidR="001652E3" w:rsidRPr="00996D63" w:rsidRDefault="001652E3" w:rsidP="00996D63">
      <w:pPr>
        <w:pStyle w:val="Akapitzlist"/>
        <w:numPr>
          <w:ilvl w:val="0"/>
          <w:numId w:val="3"/>
        </w:numPr>
        <w:spacing w:after="0"/>
        <w:ind w:left="1418"/>
        <w:jc w:val="both"/>
        <w:rPr>
          <w:rFonts w:ascii="Times New Roman" w:hAnsi="Times New Roman" w:cs="Times New Roman"/>
          <w:szCs w:val="24"/>
        </w:rPr>
      </w:pPr>
      <w:r w:rsidRPr="00996D63">
        <w:rPr>
          <w:rFonts w:ascii="Times New Roman" w:hAnsi="Times New Roman" w:cs="Times New Roman"/>
          <w:szCs w:val="24"/>
        </w:rPr>
        <w:t xml:space="preserve">Udział w konferencji krajowej (poster) – 1 pkt </w:t>
      </w:r>
    </w:p>
    <w:p w:rsidR="001652E3" w:rsidRPr="00996D63" w:rsidRDefault="001652E3" w:rsidP="00996D63">
      <w:pPr>
        <w:pStyle w:val="Akapitzlist"/>
        <w:numPr>
          <w:ilvl w:val="0"/>
          <w:numId w:val="3"/>
        </w:numPr>
        <w:spacing w:after="0"/>
        <w:ind w:left="1418"/>
        <w:jc w:val="both"/>
        <w:rPr>
          <w:rFonts w:ascii="Times New Roman" w:hAnsi="Times New Roman" w:cs="Times New Roman"/>
          <w:szCs w:val="24"/>
        </w:rPr>
      </w:pPr>
      <w:r w:rsidRPr="00996D63">
        <w:rPr>
          <w:rFonts w:ascii="Times New Roman" w:hAnsi="Times New Roman" w:cs="Times New Roman"/>
          <w:szCs w:val="24"/>
        </w:rPr>
        <w:t xml:space="preserve">Udział w konferencji krajowej (wystąpienie) – 2 pkt </w:t>
      </w:r>
    </w:p>
    <w:p w:rsidR="001652E3" w:rsidRPr="00996D63" w:rsidRDefault="001652E3" w:rsidP="00996D63">
      <w:pPr>
        <w:pStyle w:val="Akapitzlist"/>
        <w:numPr>
          <w:ilvl w:val="0"/>
          <w:numId w:val="3"/>
        </w:numPr>
        <w:spacing w:after="0"/>
        <w:ind w:left="1418"/>
        <w:jc w:val="both"/>
        <w:rPr>
          <w:rFonts w:ascii="Times New Roman" w:hAnsi="Times New Roman" w:cs="Times New Roman"/>
          <w:szCs w:val="24"/>
        </w:rPr>
      </w:pPr>
      <w:r w:rsidRPr="00996D63">
        <w:rPr>
          <w:rFonts w:ascii="Times New Roman" w:hAnsi="Times New Roman" w:cs="Times New Roman"/>
          <w:szCs w:val="24"/>
        </w:rPr>
        <w:t xml:space="preserve">Udział w konferencji zagranicznej (poster) – 3 pkt </w:t>
      </w:r>
    </w:p>
    <w:p w:rsidR="001652E3" w:rsidRPr="00996D63" w:rsidRDefault="001652E3" w:rsidP="00996D63">
      <w:pPr>
        <w:pStyle w:val="Akapitzlist"/>
        <w:numPr>
          <w:ilvl w:val="0"/>
          <w:numId w:val="3"/>
        </w:numPr>
        <w:spacing w:after="0"/>
        <w:ind w:left="1418"/>
        <w:jc w:val="both"/>
        <w:rPr>
          <w:rFonts w:ascii="Times New Roman" w:hAnsi="Times New Roman" w:cs="Times New Roman"/>
          <w:szCs w:val="24"/>
        </w:rPr>
      </w:pPr>
      <w:r w:rsidRPr="00996D63">
        <w:rPr>
          <w:rFonts w:ascii="Times New Roman" w:hAnsi="Times New Roman" w:cs="Times New Roman"/>
          <w:szCs w:val="24"/>
        </w:rPr>
        <w:t>Udział w konferencji zagranicznej (wystąpienie) – 4 pkt</w:t>
      </w:r>
    </w:p>
    <w:p w:rsidR="001652E3" w:rsidRPr="00996D63" w:rsidRDefault="001652E3" w:rsidP="00996D63">
      <w:pPr>
        <w:pStyle w:val="Akapitzlist"/>
        <w:numPr>
          <w:ilvl w:val="0"/>
          <w:numId w:val="3"/>
        </w:numPr>
        <w:spacing w:after="0"/>
        <w:ind w:left="1418"/>
        <w:jc w:val="both"/>
        <w:rPr>
          <w:rFonts w:ascii="Times New Roman" w:hAnsi="Times New Roman" w:cs="Times New Roman"/>
          <w:szCs w:val="24"/>
        </w:rPr>
      </w:pPr>
      <w:r w:rsidRPr="00996D63">
        <w:rPr>
          <w:rFonts w:ascii="Times New Roman" w:hAnsi="Times New Roman" w:cs="Times New Roman"/>
          <w:szCs w:val="24"/>
        </w:rPr>
        <w:t xml:space="preserve">Dodatkowa aktywność na rzecz uczelni – 1 pkt </w:t>
      </w:r>
    </w:p>
    <w:p w:rsidR="00946D63" w:rsidRDefault="00996D63" w:rsidP="00946D63">
      <w:pPr>
        <w:pStyle w:val="Akapitzlist"/>
        <w:numPr>
          <w:ilvl w:val="0"/>
          <w:numId w:val="3"/>
        </w:numPr>
        <w:spacing w:after="0"/>
        <w:ind w:left="1418"/>
        <w:jc w:val="both"/>
        <w:rPr>
          <w:rFonts w:ascii="Times New Roman" w:hAnsi="Times New Roman" w:cs="Times New Roman"/>
          <w:szCs w:val="24"/>
        </w:rPr>
      </w:pPr>
      <w:r w:rsidRPr="00996D63">
        <w:rPr>
          <w:rFonts w:ascii="Times New Roman" w:hAnsi="Times New Roman" w:cs="Times New Roman"/>
          <w:szCs w:val="24"/>
        </w:rPr>
        <w:t>Łączenie więcej niż</w:t>
      </w:r>
      <w:r w:rsidR="001652E3" w:rsidRPr="00996D63">
        <w:rPr>
          <w:rFonts w:ascii="Times New Roman" w:hAnsi="Times New Roman" w:cs="Times New Roman"/>
          <w:szCs w:val="24"/>
        </w:rPr>
        <w:t xml:space="preserve"> jednego typu działań w ramach </w:t>
      </w:r>
      <w:r w:rsidRPr="00996D63">
        <w:rPr>
          <w:rFonts w:ascii="Times New Roman" w:hAnsi="Times New Roman" w:cs="Times New Roman"/>
          <w:szCs w:val="24"/>
        </w:rPr>
        <w:t>finansowanej</w:t>
      </w:r>
      <w:r w:rsidR="001652E3" w:rsidRPr="00996D63">
        <w:rPr>
          <w:rFonts w:ascii="Times New Roman" w:hAnsi="Times New Roman" w:cs="Times New Roman"/>
          <w:szCs w:val="24"/>
        </w:rPr>
        <w:t xml:space="preserve"> aktywności (np. konsultacje naukowe w ramach wyjazdu konferencyjnego) - 2 pkt.</w:t>
      </w:r>
    </w:p>
    <w:p w:rsidR="00946D63" w:rsidRPr="00946D63" w:rsidRDefault="00946D63" w:rsidP="00946D63">
      <w:pPr>
        <w:pStyle w:val="Akapitzlist"/>
        <w:numPr>
          <w:ilvl w:val="0"/>
          <w:numId w:val="3"/>
        </w:numPr>
        <w:spacing w:after="0"/>
        <w:ind w:left="1418"/>
        <w:jc w:val="both"/>
        <w:rPr>
          <w:rFonts w:ascii="Times New Roman" w:hAnsi="Times New Roman" w:cs="Times New Roman"/>
          <w:szCs w:val="24"/>
        </w:rPr>
      </w:pPr>
      <w:r w:rsidRPr="00946D63">
        <w:rPr>
          <w:rFonts w:ascii="Times New Roman" w:hAnsi="Times New Roman" w:cs="Times New Roman"/>
          <w:szCs w:val="24"/>
        </w:rPr>
        <w:t xml:space="preserve">List motywacyjny, opis krótkiej formy kształcenia i obszaru badawczego, który będzie realizowany w związku z wyjazdem w ramach konkursu </w:t>
      </w:r>
      <w:r w:rsidRPr="00946D63">
        <w:rPr>
          <w:rFonts w:ascii="Times New Roman" w:eastAsiaTheme="minorHAnsi" w:hAnsi="Times New Roman" w:cs="Times New Roman"/>
          <w:lang w:eastAsia="en-US"/>
        </w:rPr>
        <w:t>– 10 pkt</w:t>
      </w:r>
    </w:p>
    <w:p w:rsidR="00946D63" w:rsidRPr="00946D63" w:rsidRDefault="00946D63" w:rsidP="00946D63">
      <w:pPr>
        <w:pStyle w:val="Akapitzlist"/>
        <w:spacing w:after="0"/>
        <w:ind w:left="1418"/>
        <w:jc w:val="both"/>
        <w:rPr>
          <w:rFonts w:ascii="Times New Roman" w:hAnsi="Times New Roman" w:cs="Times New Roman"/>
          <w:szCs w:val="24"/>
        </w:rPr>
      </w:pPr>
    </w:p>
    <w:p w:rsidR="00946D63" w:rsidRPr="00946D63" w:rsidRDefault="00946D63" w:rsidP="00946D63">
      <w:pPr>
        <w:ind w:left="360"/>
        <w:jc w:val="both"/>
        <w:rPr>
          <w:rFonts w:ascii="Times New Roman" w:hAnsi="Times New Roman" w:cs="Times New Roman"/>
          <w:szCs w:val="24"/>
        </w:rPr>
      </w:pPr>
      <w:r w:rsidRPr="00946D63">
        <w:rPr>
          <w:rFonts w:ascii="Times New Roman" w:hAnsi="Times New Roman" w:cs="Times New Roman"/>
          <w:szCs w:val="24"/>
        </w:rPr>
        <w:t>* W przypadku wyjazdów na konsultacje.</w:t>
      </w:r>
    </w:p>
    <w:p w:rsidR="00996D63" w:rsidRDefault="00996D63" w:rsidP="00996D63">
      <w:pPr>
        <w:spacing w:after="160" w:line="259" w:lineRule="auto"/>
        <w:jc w:val="both"/>
        <w:rPr>
          <w:rFonts w:ascii="Times New Roman" w:hAnsi="Times New Roman" w:cs="Times New Roman"/>
          <w:szCs w:val="24"/>
        </w:rPr>
      </w:pPr>
    </w:p>
    <w:p w:rsidR="001652E3" w:rsidRPr="00996D63" w:rsidRDefault="001652E3" w:rsidP="00996D63">
      <w:pPr>
        <w:pStyle w:val="Akapitzlist"/>
        <w:numPr>
          <w:ilvl w:val="0"/>
          <w:numId w:val="4"/>
        </w:numPr>
        <w:spacing w:after="160"/>
        <w:jc w:val="both"/>
        <w:rPr>
          <w:rFonts w:ascii="Times New Roman" w:hAnsi="Times New Roman" w:cs="Times New Roman"/>
          <w:szCs w:val="24"/>
        </w:rPr>
      </w:pPr>
      <w:r w:rsidRPr="00996D63">
        <w:rPr>
          <w:rFonts w:ascii="Times New Roman" w:hAnsi="Times New Roman" w:cs="Times New Roman"/>
          <w:szCs w:val="24"/>
        </w:rPr>
        <w:t>Ocena dorobku kandydatów będzie dokonywana przez Komisję Rektorską ds. rozwoju wiedzy i kompetencji naukowo-badawczych.</w:t>
      </w:r>
    </w:p>
    <w:p w:rsidR="00171C28" w:rsidRPr="00996D63" w:rsidRDefault="00171C28" w:rsidP="00996D63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Cs w:val="24"/>
        </w:rPr>
      </w:pPr>
      <w:r w:rsidRPr="00996D63">
        <w:rPr>
          <w:rFonts w:ascii="Times New Roman" w:hAnsi="Times New Roman" w:cs="Times New Roman"/>
          <w:szCs w:val="24"/>
        </w:rPr>
        <w:t xml:space="preserve">Biorąc pod uwagę konieczność zgodności procedury wyłaniania Uczestnika Projektu z warunkami wskazanymi w Art. </w:t>
      </w:r>
      <w:r w:rsidR="00996D63" w:rsidRPr="00996D63">
        <w:rPr>
          <w:rFonts w:ascii="Times New Roman" w:hAnsi="Times New Roman" w:cs="Times New Roman"/>
          <w:szCs w:val="24"/>
        </w:rPr>
        <w:t>7</w:t>
      </w:r>
      <w:r w:rsidRPr="00996D63">
        <w:rPr>
          <w:rFonts w:ascii="Times New Roman" w:hAnsi="Times New Roman" w:cs="Times New Roman"/>
          <w:szCs w:val="24"/>
        </w:rPr>
        <w:t xml:space="preserve"> Regulaminu, lista rankingowa będzie opracowywana oddzielnie dla kobiet i mężczyzn, będzie również odzwierciedlać próg wiekowy.</w:t>
      </w:r>
    </w:p>
    <w:p w:rsidR="009C3766" w:rsidRPr="00996D63" w:rsidRDefault="009C3766" w:rsidP="00996D63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Cs w:val="24"/>
        </w:rPr>
      </w:pPr>
      <w:r w:rsidRPr="00996D63">
        <w:rPr>
          <w:rFonts w:ascii="Times New Roman" w:hAnsi="Times New Roman" w:cs="Times New Roman"/>
          <w:szCs w:val="24"/>
        </w:rPr>
        <w:lastRenderedPageBreak/>
        <w:t xml:space="preserve">Organizator zastrzega sobie możliwość zmiany kryteriów w trakcie trwania rekrutacji z przyczyn niezależnych. </w:t>
      </w:r>
    </w:p>
    <w:p w:rsidR="00CB553A" w:rsidRPr="00996D63" w:rsidRDefault="00EE63AA" w:rsidP="00996D63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Cs w:val="24"/>
        </w:rPr>
      </w:pPr>
      <w:r w:rsidRPr="00996D63">
        <w:rPr>
          <w:rFonts w:ascii="Times New Roman" w:hAnsi="Times New Roman" w:cs="Times New Roman"/>
          <w:szCs w:val="24"/>
        </w:rPr>
        <w:t>Projekt jest finansowany z funduszy Unii Europejskiej, w tym Europejskiego Funduszu Społecznego.</w:t>
      </w:r>
    </w:p>
    <w:sectPr w:rsidR="00CB553A" w:rsidRPr="00996D63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0533" w:rsidRDefault="00C80533" w:rsidP="00996D63">
      <w:pPr>
        <w:spacing w:after="0" w:line="240" w:lineRule="auto"/>
      </w:pPr>
      <w:r>
        <w:separator/>
      </w:r>
    </w:p>
  </w:endnote>
  <w:endnote w:type="continuationSeparator" w:id="0">
    <w:p w:rsidR="00C80533" w:rsidRDefault="00C80533" w:rsidP="00996D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0533" w:rsidRDefault="00C80533" w:rsidP="00996D63">
      <w:pPr>
        <w:spacing w:after="0" w:line="240" w:lineRule="auto"/>
      </w:pPr>
      <w:r>
        <w:separator/>
      </w:r>
    </w:p>
  </w:footnote>
  <w:footnote w:type="continuationSeparator" w:id="0">
    <w:p w:rsidR="00C80533" w:rsidRDefault="00C80533" w:rsidP="00996D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6D63" w:rsidRDefault="00996D63">
    <w:pPr>
      <w:pStyle w:val="Nagwek"/>
    </w:pPr>
    <w:r w:rsidRPr="00EE63AA">
      <w:rPr>
        <w:rFonts w:ascii="Times New Roman" w:hAnsi="Times New Roman" w:cs="Times New Roman"/>
        <w:noProof/>
        <w:szCs w:val="24"/>
      </w:rPr>
      <w:drawing>
        <wp:inline distT="0" distB="0" distL="0" distR="0" wp14:anchorId="01646A5E" wp14:editId="045151FF">
          <wp:extent cx="5760720" cy="764540"/>
          <wp:effectExtent l="0" t="0" r="0" b="0"/>
          <wp:docPr id="3" name="Obraz 3" descr="https://lh6.googleusercontent.com/iOQKkdeLca-ppaKVSulTYqBfkbBQHMP80nQKCvcsV3m6Ouk8L7HIHWKMLetg1S2W5eUKkqiFlQ=w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6" descr="https://lh6.googleusercontent.com/iOQKkdeLca-ppaKVSulTYqBfkbBQHMP80nQKCvcsV3m6Ouk8L7HIHWKMLetg1S2W5eUKkqiFlQ=w10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64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75C1F"/>
    <w:multiLevelType w:val="hybridMultilevel"/>
    <w:tmpl w:val="73CA6B0E"/>
    <w:lvl w:ilvl="0" w:tplc="C2E6A43A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053898"/>
    <w:multiLevelType w:val="hybridMultilevel"/>
    <w:tmpl w:val="BB1230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5B1CBD"/>
    <w:multiLevelType w:val="hybridMultilevel"/>
    <w:tmpl w:val="9174AE9E"/>
    <w:lvl w:ilvl="0" w:tplc="77C88ED8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9E574EB"/>
    <w:multiLevelType w:val="hybridMultilevel"/>
    <w:tmpl w:val="8B6E851A"/>
    <w:lvl w:ilvl="0" w:tplc="FAB6D9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FE5D6A"/>
    <w:multiLevelType w:val="hybridMultilevel"/>
    <w:tmpl w:val="6B52AFF8"/>
    <w:lvl w:ilvl="0" w:tplc="FC223988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C28"/>
    <w:rsid w:val="001431F6"/>
    <w:rsid w:val="001652E3"/>
    <w:rsid w:val="00171C28"/>
    <w:rsid w:val="00546756"/>
    <w:rsid w:val="005947E4"/>
    <w:rsid w:val="006B5A7D"/>
    <w:rsid w:val="00703BC4"/>
    <w:rsid w:val="00945B4D"/>
    <w:rsid w:val="00946D63"/>
    <w:rsid w:val="00996D63"/>
    <w:rsid w:val="009C3766"/>
    <w:rsid w:val="00AF0C61"/>
    <w:rsid w:val="00C628A3"/>
    <w:rsid w:val="00C80533"/>
    <w:rsid w:val="00CB553A"/>
    <w:rsid w:val="00E555A5"/>
    <w:rsid w:val="00EE63AA"/>
    <w:rsid w:val="00FD0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BA5F57-294B-43E2-A6EE-4CDEE03C5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1C28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71C28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171C28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996D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6D63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96D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D63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6E214A-5378-4A57-BAF9-F86E80F2B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266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Ewa</cp:lastModifiedBy>
  <cp:revision>3</cp:revision>
  <dcterms:created xsi:type="dcterms:W3CDTF">2018-11-23T10:11:00Z</dcterms:created>
  <dcterms:modified xsi:type="dcterms:W3CDTF">2018-11-26T11:51:00Z</dcterms:modified>
</cp:coreProperties>
</file>