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75E04" w14:textId="667A129D" w:rsidR="00656DD8" w:rsidRPr="00444B4E" w:rsidRDefault="00656DD8" w:rsidP="00264509">
      <w:pPr>
        <w:spacing w:after="240"/>
        <w:jc w:val="center"/>
        <w:rPr>
          <w:rFonts w:cstheme="minorHAnsi"/>
          <w:b/>
          <w:sz w:val="24"/>
          <w:szCs w:val="24"/>
        </w:rPr>
      </w:pPr>
      <w:r w:rsidRPr="00444B4E">
        <w:rPr>
          <w:rFonts w:cstheme="minorHAnsi"/>
          <w:b/>
          <w:sz w:val="24"/>
          <w:szCs w:val="24"/>
        </w:rPr>
        <w:t>Regula</w:t>
      </w:r>
      <w:r w:rsidR="0030471F" w:rsidRPr="00444B4E">
        <w:rPr>
          <w:rFonts w:cstheme="minorHAnsi"/>
          <w:b/>
          <w:sz w:val="24"/>
          <w:szCs w:val="24"/>
        </w:rPr>
        <w:t xml:space="preserve">tions for the award and distribution of special scientific </w:t>
      </w:r>
      <w:r w:rsidR="001E6727" w:rsidRPr="00444B4E">
        <w:rPr>
          <w:rFonts w:cstheme="minorHAnsi"/>
          <w:b/>
          <w:sz w:val="24"/>
          <w:szCs w:val="24"/>
        </w:rPr>
        <w:t>Scholarship</w:t>
      </w:r>
      <w:r w:rsidR="0030471F" w:rsidRPr="00444B4E">
        <w:rPr>
          <w:rFonts w:cstheme="minorHAnsi"/>
          <w:b/>
          <w:sz w:val="24"/>
          <w:szCs w:val="24"/>
        </w:rPr>
        <w:t xml:space="preserve"> for Polis</w:t>
      </w:r>
      <w:r w:rsidR="004F7656" w:rsidRPr="00444B4E">
        <w:rPr>
          <w:rFonts w:cstheme="minorHAnsi"/>
          <w:b/>
          <w:sz w:val="24"/>
          <w:szCs w:val="24"/>
        </w:rPr>
        <w:t>h members of the PROM national S</w:t>
      </w:r>
      <w:r w:rsidR="0030471F" w:rsidRPr="00444B4E">
        <w:rPr>
          <w:rFonts w:cstheme="minorHAnsi"/>
          <w:b/>
          <w:sz w:val="24"/>
          <w:szCs w:val="24"/>
        </w:rPr>
        <w:t xml:space="preserve">cholarship programme organised by the National Agency for Academic Exchange </w:t>
      </w:r>
      <w:r w:rsidRPr="00444B4E">
        <w:rPr>
          <w:rFonts w:cstheme="minorHAnsi"/>
          <w:b/>
          <w:sz w:val="24"/>
          <w:szCs w:val="24"/>
        </w:rPr>
        <w:t>–</w:t>
      </w:r>
      <w:r w:rsidR="009C61BD" w:rsidRPr="00444B4E">
        <w:rPr>
          <w:rFonts w:cstheme="minorHAnsi"/>
          <w:b/>
          <w:sz w:val="24"/>
          <w:szCs w:val="24"/>
        </w:rPr>
        <w:t xml:space="preserve"> </w:t>
      </w:r>
      <w:r w:rsidR="0030471F" w:rsidRPr="00444B4E">
        <w:rPr>
          <w:rFonts w:cstheme="minorHAnsi"/>
          <w:b/>
          <w:sz w:val="24"/>
          <w:szCs w:val="24"/>
        </w:rPr>
        <w:t xml:space="preserve">International Scholarship Exchange of </w:t>
      </w:r>
      <w:r w:rsidR="00A80E8D" w:rsidRPr="00444B4E">
        <w:rPr>
          <w:rFonts w:cstheme="minorHAnsi"/>
          <w:b/>
          <w:sz w:val="24"/>
          <w:szCs w:val="24"/>
        </w:rPr>
        <w:t xml:space="preserve">the </w:t>
      </w:r>
      <w:r w:rsidR="0030471F" w:rsidRPr="00444B4E">
        <w:rPr>
          <w:rFonts w:cstheme="minorHAnsi"/>
          <w:b/>
          <w:sz w:val="24"/>
          <w:szCs w:val="24"/>
        </w:rPr>
        <w:t xml:space="preserve">PhD </w:t>
      </w:r>
      <w:r w:rsidR="00EB4857" w:rsidRPr="00444B4E">
        <w:rPr>
          <w:rFonts w:cstheme="minorHAnsi"/>
          <w:b/>
          <w:sz w:val="24"/>
          <w:szCs w:val="24"/>
        </w:rPr>
        <w:t>Students</w:t>
      </w:r>
      <w:r w:rsidR="0030471F" w:rsidRPr="00444B4E">
        <w:rPr>
          <w:rFonts w:cstheme="minorHAnsi"/>
          <w:b/>
          <w:sz w:val="24"/>
          <w:szCs w:val="24"/>
        </w:rPr>
        <w:t xml:space="preserve"> and Academic Staff</w:t>
      </w:r>
      <w:r w:rsidR="00F31C9A" w:rsidRPr="00444B4E">
        <w:rPr>
          <w:rFonts w:cstheme="minorHAnsi"/>
          <w:b/>
          <w:sz w:val="24"/>
          <w:szCs w:val="24"/>
        </w:rPr>
        <w:t xml:space="preserve"> Members</w:t>
      </w:r>
    </w:p>
    <w:p w14:paraId="562E7F84" w14:textId="37ECDB33" w:rsidR="00656DD8" w:rsidRPr="00444B4E" w:rsidRDefault="0030471F" w:rsidP="00264509">
      <w:pPr>
        <w:spacing w:after="240"/>
        <w:jc w:val="center"/>
        <w:rPr>
          <w:rFonts w:cstheme="minorHAnsi"/>
          <w:b/>
          <w:sz w:val="24"/>
          <w:szCs w:val="24"/>
        </w:rPr>
      </w:pPr>
      <w:r w:rsidRPr="00444B4E">
        <w:rPr>
          <w:rFonts w:cstheme="minorHAnsi"/>
          <w:b/>
          <w:sz w:val="24"/>
          <w:szCs w:val="24"/>
        </w:rPr>
        <w:t>of</w:t>
      </w:r>
      <w:r w:rsidR="00656DD8" w:rsidRPr="00444B4E">
        <w:rPr>
          <w:rFonts w:cstheme="minorHAnsi"/>
          <w:b/>
          <w:sz w:val="24"/>
          <w:szCs w:val="24"/>
        </w:rPr>
        <w:t xml:space="preserve"> </w:t>
      </w:r>
      <w:r w:rsidR="00444B4E">
        <w:rPr>
          <w:rFonts w:cstheme="minorHAnsi"/>
          <w:b/>
          <w:sz w:val="24"/>
          <w:szCs w:val="24"/>
        </w:rPr>
        <w:t>January 18</w:t>
      </w:r>
      <w:r w:rsidRPr="00444B4E">
        <w:rPr>
          <w:rFonts w:cstheme="minorHAnsi"/>
          <w:b/>
          <w:sz w:val="24"/>
          <w:szCs w:val="24"/>
        </w:rPr>
        <w:t xml:space="preserve">, </w:t>
      </w:r>
      <w:r w:rsidR="00104BED" w:rsidRPr="00444B4E">
        <w:rPr>
          <w:rFonts w:cstheme="minorHAnsi"/>
          <w:b/>
          <w:sz w:val="24"/>
          <w:szCs w:val="24"/>
        </w:rPr>
        <w:t>2019</w:t>
      </w:r>
    </w:p>
    <w:p w14:paraId="50DED068" w14:textId="77777777" w:rsidR="00656DD8" w:rsidRPr="00444B4E" w:rsidRDefault="00656DD8" w:rsidP="00264509">
      <w:pPr>
        <w:spacing w:after="240"/>
        <w:jc w:val="center"/>
        <w:rPr>
          <w:rFonts w:cstheme="minorHAnsi"/>
          <w:sz w:val="24"/>
          <w:szCs w:val="24"/>
        </w:rPr>
      </w:pPr>
      <w:r w:rsidRPr="00444B4E">
        <w:rPr>
          <w:rFonts w:cstheme="minorHAnsi"/>
          <w:b/>
          <w:sz w:val="24"/>
          <w:szCs w:val="24"/>
        </w:rPr>
        <w:t>Preamb</w:t>
      </w:r>
      <w:r w:rsidR="0030471F" w:rsidRPr="00444B4E">
        <w:rPr>
          <w:rFonts w:cstheme="minorHAnsi"/>
          <w:b/>
          <w:sz w:val="24"/>
          <w:szCs w:val="24"/>
        </w:rPr>
        <w:t>le</w:t>
      </w:r>
    </w:p>
    <w:p w14:paraId="0EEDFD60" w14:textId="677D69E8" w:rsidR="00DB640B" w:rsidRPr="00444B4E" w:rsidRDefault="0030471F" w:rsidP="00264509">
      <w:pPr>
        <w:spacing w:after="240"/>
        <w:jc w:val="both"/>
        <w:rPr>
          <w:rFonts w:cstheme="minorHAnsi"/>
          <w:sz w:val="24"/>
          <w:szCs w:val="24"/>
        </w:rPr>
      </w:pPr>
      <w:r w:rsidRPr="00444B4E">
        <w:rPr>
          <w:rFonts w:cstheme="minorHAnsi"/>
          <w:sz w:val="24"/>
          <w:szCs w:val="24"/>
        </w:rPr>
        <w:t xml:space="preserve">The purpose of the project is to construe a mechanism of financial support for participation in </w:t>
      </w:r>
      <w:r w:rsidR="00A80E8D" w:rsidRPr="00444B4E">
        <w:rPr>
          <w:rFonts w:cstheme="minorHAnsi"/>
          <w:sz w:val="24"/>
          <w:szCs w:val="24"/>
        </w:rPr>
        <w:t xml:space="preserve">the </w:t>
      </w:r>
      <w:r w:rsidR="004F7656" w:rsidRPr="00444B4E">
        <w:rPr>
          <w:rFonts w:cstheme="minorHAnsi"/>
          <w:sz w:val="24"/>
          <w:szCs w:val="24"/>
        </w:rPr>
        <w:t>international S</w:t>
      </w:r>
      <w:r w:rsidRPr="00444B4E">
        <w:rPr>
          <w:rFonts w:cstheme="minorHAnsi"/>
          <w:sz w:val="24"/>
          <w:szCs w:val="24"/>
        </w:rPr>
        <w:t>cholarship exchange programmes</w:t>
      </w:r>
      <w:r w:rsidR="00A80E8D" w:rsidRPr="00444B4E">
        <w:rPr>
          <w:rFonts w:cstheme="minorHAnsi"/>
          <w:sz w:val="24"/>
          <w:szCs w:val="24"/>
        </w:rPr>
        <w:t xml:space="preserve"> that is</w:t>
      </w:r>
      <w:r w:rsidRPr="00444B4E">
        <w:rPr>
          <w:rFonts w:cstheme="minorHAnsi"/>
          <w:sz w:val="24"/>
          <w:szCs w:val="24"/>
        </w:rPr>
        <w:t xml:space="preserve"> addressed to </w:t>
      </w:r>
      <w:r w:rsidR="003442A9" w:rsidRPr="00444B4E">
        <w:rPr>
          <w:rFonts w:cstheme="minorHAnsi"/>
          <w:sz w:val="24"/>
          <w:szCs w:val="24"/>
        </w:rPr>
        <w:t>PhD Students</w:t>
      </w:r>
      <w:r w:rsidR="003442A9" w:rsidRPr="00444B4E">
        <w:rPr>
          <w:rFonts w:cstheme="minorHAnsi"/>
          <w:b/>
          <w:sz w:val="24"/>
          <w:szCs w:val="24"/>
        </w:rPr>
        <w:t xml:space="preserve"> </w:t>
      </w:r>
      <w:r w:rsidRPr="00444B4E">
        <w:rPr>
          <w:rFonts w:cstheme="minorHAnsi"/>
          <w:sz w:val="24"/>
          <w:szCs w:val="24"/>
        </w:rPr>
        <w:t>and</w:t>
      </w:r>
      <w:r w:rsidR="00A80E8D" w:rsidRPr="00444B4E">
        <w:rPr>
          <w:rFonts w:cstheme="minorHAnsi"/>
          <w:sz w:val="24"/>
          <w:szCs w:val="24"/>
        </w:rPr>
        <w:t xml:space="preserve"> </w:t>
      </w:r>
      <w:r w:rsidR="00F31C9A" w:rsidRPr="00444B4E">
        <w:rPr>
          <w:rFonts w:cstheme="minorHAnsi"/>
          <w:sz w:val="24"/>
          <w:szCs w:val="24"/>
        </w:rPr>
        <w:t>Academic S</w:t>
      </w:r>
      <w:r w:rsidRPr="00444B4E">
        <w:rPr>
          <w:rFonts w:cstheme="minorHAnsi"/>
          <w:sz w:val="24"/>
          <w:szCs w:val="24"/>
        </w:rPr>
        <w:t>taff</w:t>
      </w:r>
      <w:r w:rsidR="00656DD8" w:rsidRPr="00444B4E">
        <w:rPr>
          <w:rFonts w:cstheme="minorHAnsi"/>
          <w:sz w:val="24"/>
          <w:szCs w:val="24"/>
        </w:rPr>
        <w:t xml:space="preserve"> </w:t>
      </w:r>
      <w:r w:rsidR="00F31C9A" w:rsidRPr="00444B4E">
        <w:rPr>
          <w:rFonts w:cstheme="minorHAnsi"/>
          <w:sz w:val="24"/>
          <w:szCs w:val="24"/>
        </w:rPr>
        <w:t xml:space="preserve">Members </w:t>
      </w:r>
      <w:r w:rsidR="00656DD8" w:rsidRPr="00444B4E">
        <w:rPr>
          <w:rFonts w:cstheme="minorHAnsi"/>
          <w:sz w:val="24"/>
          <w:szCs w:val="24"/>
        </w:rPr>
        <w:t>(</w:t>
      </w:r>
      <w:r w:rsidRPr="00444B4E">
        <w:rPr>
          <w:rFonts w:cstheme="minorHAnsi"/>
          <w:sz w:val="24"/>
          <w:szCs w:val="24"/>
        </w:rPr>
        <w:t>Project Participants</w:t>
      </w:r>
      <w:r w:rsidR="00656DD8" w:rsidRPr="00444B4E">
        <w:rPr>
          <w:rFonts w:cstheme="minorHAnsi"/>
          <w:sz w:val="24"/>
          <w:szCs w:val="24"/>
        </w:rPr>
        <w:t>).</w:t>
      </w:r>
      <w:r w:rsidR="00DB640B" w:rsidRPr="00444B4E">
        <w:rPr>
          <w:rFonts w:cstheme="minorHAnsi"/>
          <w:sz w:val="24"/>
          <w:szCs w:val="24"/>
        </w:rPr>
        <w:t xml:space="preserve"> </w:t>
      </w:r>
    </w:p>
    <w:p w14:paraId="5B1E0C50" w14:textId="2E171CDF" w:rsidR="00656DD8" w:rsidRPr="00444B4E" w:rsidRDefault="0030471F" w:rsidP="00264509">
      <w:pPr>
        <w:spacing w:after="240"/>
        <w:jc w:val="both"/>
        <w:rPr>
          <w:rFonts w:cstheme="minorHAnsi"/>
          <w:sz w:val="24"/>
          <w:szCs w:val="24"/>
        </w:rPr>
      </w:pPr>
      <w:r w:rsidRPr="00444B4E">
        <w:rPr>
          <w:rFonts w:cstheme="minorHAnsi"/>
          <w:sz w:val="24"/>
          <w:szCs w:val="24"/>
        </w:rPr>
        <w:t xml:space="preserve">The exchange is designed to support </w:t>
      </w:r>
      <w:r w:rsidR="00A80E8D" w:rsidRPr="00444B4E">
        <w:rPr>
          <w:rFonts w:cstheme="minorHAnsi"/>
          <w:sz w:val="24"/>
          <w:szCs w:val="24"/>
        </w:rPr>
        <w:t xml:space="preserve">the </w:t>
      </w:r>
      <w:r w:rsidRPr="00444B4E">
        <w:rPr>
          <w:rFonts w:cstheme="minorHAnsi"/>
          <w:sz w:val="24"/>
          <w:szCs w:val="24"/>
        </w:rPr>
        <w:t>participation in short forms of education of international</w:t>
      </w:r>
      <w:r w:rsidR="00104BED" w:rsidRPr="00444B4E">
        <w:rPr>
          <w:rFonts w:cstheme="minorHAnsi"/>
          <w:sz w:val="24"/>
          <w:szCs w:val="24"/>
        </w:rPr>
        <w:t xml:space="preserve"> character (lasting from 5 to 10</w:t>
      </w:r>
      <w:r w:rsidRPr="00444B4E">
        <w:rPr>
          <w:rFonts w:cstheme="minorHAnsi"/>
          <w:sz w:val="24"/>
          <w:szCs w:val="24"/>
        </w:rPr>
        <w:t xml:space="preserve"> days</w:t>
      </w:r>
      <w:r w:rsidR="00656DD8" w:rsidRPr="00444B4E">
        <w:rPr>
          <w:rFonts w:cstheme="minorHAnsi"/>
          <w:sz w:val="24"/>
          <w:szCs w:val="24"/>
        </w:rPr>
        <w:t xml:space="preserve">) </w:t>
      </w:r>
      <w:r w:rsidRPr="00444B4E">
        <w:rPr>
          <w:rFonts w:cstheme="minorHAnsi"/>
          <w:sz w:val="24"/>
          <w:szCs w:val="24"/>
        </w:rPr>
        <w:t xml:space="preserve">and </w:t>
      </w:r>
      <w:r w:rsidR="00A80E8D" w:rsidRPr="00444B4E">
        <w:rPr>
          <w:rFonts w:cstheme="minorHAnsi"/>
          <w:sz w:val="24"/>
          <w:szCs w:val="24"/>
        </w:rPr>
        <w:t xml:space="preserve">is </w:t>
      </w:r>
      <w:r w:rsidRPr="00444B4E">
        <w:rPr>
          <w:rFonts w:cstheme="minorHAnsi"/>
          <w:sz w:val="24"/>
          <w:szCs w:val="24"/>
        </w:rPr>
        <w:t xml:space="preserve">designed to improve </w:t>
      </w:r>
      <w:r w:rsidR="00A80E8D" w:rsidRPr="00444B4E">
        <w:rPr>
          <w:rFonts w:cstheme="minorHAnsi"/>
          <w:sz w:val="24"/>
          <w:szCs w:val="24"/>
        </w:rPr>
        <w:t xml:space="preserve">the </w:t>
      </w:r>
      <w:r w:rsidRPr="00444B4E">
        <w:rPr>
          <w:rFonts w:cstheme="minorHAnsi"/>
          <w:sz w:val="24"/>
          <w:szCs w:val="24"/>
        </w:rPr>
        <w:t xml:space="preserve">professional competences and scientific qualifications of </w:t>
      </w:r>
      <w:r w:rsidR="00A80E8D" w:rsidRPr="00444B4E">
        <w:rPr>
          <w:rFonts w:cstheme="minorHAnsi"/>
          <w:sz w:val="24"/>
          <w:szCs w:val="24"/>
        </w:rPr>
        <w:t xml:space="preserve">the </w:t>
      </w:r>
      <w:r w:rsidRPr="00444B4E">
        <w:rPr>
          <w:rFonts w:cstheme="minorHAnsi"/>
          <w:sz w:val="24"/>
          <w:szCs w:val="24"/>
        </w:rPr>
        <w:t>Project Participants</w:t>
      </w:r>
      <w:r w:rsidR="00656DD8" w:rsidRPr="00444B4E">
        <w:rPr>
          <w:rFonts w:cstheme="minorHAnsi"/>
          <w:sz w:val="24"/>
          <w:szCs w:val="24"/>
        </w:rPr>
        <w:t>.</w:t>
      </w:r>
    </w:p>
    <w:p w14:paraId="2ACB3AFF" w14:textId="77777777" w:rsidR="00656DD8" w:rsidRPr="00444B4E" w:rsidRDefault="00E06C8A" w:rsidP="00264509">
      <w:pPr>
        <w:spacing w:after="240"/>
        <w:jc w:val="both"/>
        <w:rPr>
          <w:rFonts w:cstheme="minorHAnsi"/>
          <w:sz w:val="24"/>
          <w:szCs w:val="24"/>
        </w:rPr>
      </w:pPr>
      <w:r w:rsidRPr="00444B4E">
        <w:rPr>
          <w:rFonts w:cstheme="minorHAnsi"/>
          <w:sz w:val="24"/>
          <w:szCs w:val="24"/>
        </w:rPr>
        <w:t xml:space="preserve">Based on the agreement no. </w:t>
      </w:r>
      <w:r w:rsidR="00656DD8" w:rsidRPr="00444B4E">
        <w:rPr>
          <w:rFonts w:cstheme="minorHAnsi"/>
          <w:sz w:val="24"/>
          <w:szCs w:val="24"/>
        </w:rPr>
        <w:t>PPI/PRO/2018/00025/U/001</w:t>
      </w:r>
      <w:r w:rsidRPr="00444B4E">
        <w:rPr>
          <w:rFonts w:cstheme="minorHAnsi"/>
          <w:sz w:val="24"/>
          <w:szCs w:val="24"/>
        </w:rPr>
        <w:t xml:space="preserve"> of October</w:t>
      </w:r>
      <w:r w:rsidR="00656DD8" w:rsidRPr="00444B4E">
        <w:rPr>
          <w:rFonts w:cstheme="minorHAnsi"/>
          <w:sz w:val="24"/>
          <w:szCs w:val="24"/>
        </w:rPr>
        <w:t xml:space="preserve"> 25</w:t>
      </w:r>
      <w:r w:rsidRPr="00444B4E">
        <w:rPr>
          <w:rFonts w:cstheme="minorHAnsi"/>
          <w:sz w:val="24"/>
          <w:szCs w:val="24"/>
        </w:rPr>
        <w:t xml:space="preserve">, </w:t>
      </w:r>
      <w:r w:rsidR="00656DD8" w:rsidRPr="00444B4E">
        <w:rPr>
          <w:rFonts w:cstheme="minorHAnsi"/>
          <w:sz w:val="24"/>
          <w:szCs w:val="24"/>
        </w:rPr>
        <w:t xml:space="preserve">2018, </w:t>
      </w:r>
      <w:r w:rsidRPr="00444B4E">
        <w:rPr>
          <w:rFonts w:cstheme="minorHAnsi"/>
          <w:sz w:val="24"/>
          <w:szCs w:val="24"/>
        </w:rPr>
        <w:t xml:space="preserve">the sum of funding allocated to Wroclaw University of Economics (WUE) from the Project resources shall be distributed as </w:t>
      </w:r>
      <w:r w:rsidR="001E6727" w:rsidRPr="00444B4E">
        <w:rPr>
          <w:rFonts w:cstheme="minorHAnsi"/>
          <w:sz w:val="24"/>
          <w:szCs w:val="24"/>
        </w:rPr>
        <w:t>Scholarship</w:t>
      </w:r>
      <w:r w:rsidRPr="00444B4E">
        <w:rPr>
          <w:rFonts w:cstheme="minorHAnsi"/>
          <w:sz w:val="24"/>
          <w:szCs w:val="24"/>
        </w:rPr>
        <w:t xml:space="preserve">s to selected Project Participants with the purpose of funding their involvement in short forms of education (this form of funding shall hereinafter be referred to as </w:t>
      </w:r>
      <w:r w:rsidR="001E6727" w:rsidRPr="00444B4E">
        <w:rPr>
          <w:rFonts w:cstheme="minorHAnsi"/>
          <w:sz w:val="24"/>
          <w:szCs w:val="24"/>
        </w:rPr>
        <w:t>Scholarship</w:t>
      </w:r>
      <w:r w:rsidRPr="00444B4E">
        <w:rPr>
          <w:rFonts w:cstheme="minorHAnsi"/>
          <w:sz w:val="24"/>
          <w:szCs w:val="24"/>
        </w:rPr>
        <w:t>s)</w:t>
      </w:r>
      <w:r w:rsidR="00656DD8" w:rsidRPr="00444B4E">
        <w:rPr>
          <w:rFonts w:cstheme="minorHAnsi"/>
          <w:sz w:val="24"/>
          <w:szCs w:val="24"/>
        </w:rPr>
        <w:t>.</w:t>
      </w:r>
    </w:p>
    <w:p w14:paraId="51A30B9F" w14:textId="47BB6ADB" w:rsidR="00656DD8" w:rsidRPr="00444B4E" w:rsidRDefault="00656DD8" w:rsidP="00264509">
      <w:pPr>
        <w:spacing w:after="240"/>
        <w:jc w:val="center"/>
        <w:rPr>
          <w:rFonts w:cstheme="minorHAnsi"/>
          <w:b/>
          <w:sz w:val="24"/>
          <w:szCs w:val="24"/>
        </w:rPr>
      </w:pPr>
      <w:r w:rsidRPr="00444B4E">
        <w:rPr>
          <w:rFonts w:cstheme="minorHAnsi"/>
          <w:b/>
          <w:sz w:val="24"/>
          <w:szCs w:val="24"/>
        </w:rPr>
        <w:t>I Form</w:t>
      </w:r>
      <w:r w:rsidR="00E06C8A" w:rsidRPr="00444B4E">
        <w:rPr>
          <w:rFonts w:cstheme="minorHAnsi"/>
          <w:b/>
          <w:sz w:val="24"/>
          <w:szCs w:val="24"/>
        </w:rPr>
        <w:t>s of education</w:t>
      </w:r>
    </w:p>
    <w:p w14:paraId="7701BB6F" w14:textId="77777777" w:rsidR="00656DD8" w:rsidRPr="00444B4E" w:rsidRDefault="00656DD8" w:rsidP="00264509">
      <w:pPr>
        <w:spacing w:after="240"/>
        <w:jc w:val="center"/>
        <w:rPr>
          <w:rFonts w:cstheme="minorHAnsi"/>
          <w:b/>
          <w:sz w:val="24"/>
          <w:szCs w:val="24"/>
        </w:rPr>
      </w:pPr>
      <w:r w:rsidRPr="00444B4E">
        <w:rPr>
          <w:rFonts w:cstheme="minorHAnsi"/>
          <w:b/>
          <w:sz w:val="24"/>
          <w:szCs w:val="24"/>
        </w:rPr>
        <w:t>§ 1</w:t>
      </w:r>
    </w:p>
    <w:p w14:paraId="18808803" w14:textId="77777777" w:rsidR="00656DD8" w:rsidRPr="00444B4E" w:rsidRDefault="00E06C8A" w:rsidP="00264509">
      <w:pPr>
        <w:spacing w:after="240"/>
        <w:rPr>
          <w:rFonts w:cstheme="minorHAnsi"/>
          <w:sz w:val="24"/>
          <w:szCs w:val="24"/>
        </w:rPr>
      </w:pPr>
      <w:r w:rsidRPr="00444B4E">
        <w:rPr>
          <w:rFonts w:cstheme="minorHAnsi"/>
          <w:sz w:val="24"/>
          <w:szCs w:val="24"/>
        </w:rPr>
        <w:t>Within the framework of support, a Project Participant may select and apply for</w:t>
      </w:r>
      <w:r w:rsidR="00A80E8D" w:rsidRPr="00444B4E">
        <w:rPr>
          <w:rFonts w:cstheme="minorHAnsi"/>
          <w:sz w:val="24"/>
          <w:szCs w:val="24"/>
        </w:rPr>
        <w:t xml:space="preserve"> the</w:t>
      </w:r>
      <w:r w:rsidRPr="00444B4E">
        <w:rPr>
          <w:rFonts w:cstheme="minorHAnsi"/>
          <w:sz w:val="24"/>
          <w:szCs w:val="24"/>
        </w:rPr>
        <w:t xml:space="preserve"> funding of one of the following </w:t>
      </w:r>
      <w:r w:rsidR="000A0F0D" w:rsidRPr="00444B4E">
        <w:rPr>
          <w:rFonts w:cstheme="minorHAnsi"/>
          <w:sz w:val="24"/>
          <w:szCs w:val="24"/>
        </w:rPr>
        <w:t xml:space="preserve">short </w:t>
      </w:r>
      <w:r w:rsidRPr="00444B4E">
        <w:rPr>
          <w:rFonts w:cstheme="minorHAnsi"/>
          <w:sz w:val="24"/>
          <w:szCs w:val="24"/>
        </w:rPr>
        <w:t>forms of education</w:t>
      </w:r>
      <w:r w:rsidR="00656DD8" w:rsidRPr="00444B4E">
        <w:rPr>
          <w:rFonts w:cstheme="minorHAnsi"/>
          <w:sz w:val="24"/>
          <w:szCs w:val="24"/>
        </w:rPr>
        <w:t>:</w:t>
      </w:r>
    </w:p>
    <w:p w14:paraId="15EEAA24" w14:textId="4DA6AA74" w:rsidR="00104BED" w:rsidRPr="00444B4E" w:rsidRDefault="00104BED" w:rsidP="00264509">
      <w:pPr>
        <w:pStyle w:val="Akapitzlist"/>
        <w:numPr>
          <w:ilvl w:val="0"/>
          <w:numId w:val="2"/>
        </w:numPr>
        <w:spacing w:after="240"/>
        <w:jc w:val="both"/>
        <w:rPr>
          <w:rFonts w:cstheme="minorHAnsi"/>
          <w:sz w:val="24"/>
          <w:szCs w:val="24"/>
          <w:lang w:val="en-GB"/>
        </w:rPr>
      </w:pPr>
      <w:r w:rsidRPr="00444B4E">
        <w:rPr>
          <w:rFonts w:cstheme="minorHAnsi"/>
          <w:sz w:val="24"/>
          <w:szCs w:val="24"/>
          <w:lang w:val="en-GB"/>
        </w:rPr>
        <w:t xml:space="preserve">10-days visit for obtaining materials for a PhD thesis/scientific </w:t>
      </w:r>
      <w:r w:rsidR="00A80E8D" w:rsidRPr="00444B4E">
        <w:rPr>
          <w:rFonts w:cstheme="minorHAnsi"/>
          <w:sz w:val="24"/>
          <w:szCs w:val="24"/>
          <w:lang w:val="en-GB"/>
        </w:rPr>
        <w:t>paper</w:t>
      </w:r>
      <w:r w:rsidRPr="00444B4E">
        <w:rPr>
          <w:rFonts w:cstheme="minorHAnsi"/>
          <w:sz w:val="24"/>
          <w:szCs w:val="24"/>
          <w:lang w:val="en-GB"/>
        </w:rPr>
        <w:t xml:space="preserve">; </w:t>
      </w:r>
      <w:r w:rsidR="0035681E">
        <w:rPr>
          <w:rFonts w:cstheme="minorHAnsi"/>
          <w:sz w:val="24"/>
          <w:szCs w:val="24"/>
          <w:lang w:val="en-GB"/>
        </w:rPr>
        <w:t>carry out</w:t>
      </w:r>
      <w:r w:rsidRPr="00444B4E">
        <w:rPr>
          <w:rFonts w:cstheme="minorHAnsi"/>
          <w:sz w:val="24"/>
          <w:szCs w:val="24"/>
          <w:lang w:val="en-GB"/>
        </w:rPr>
        <w:t xml:space="preserve"> measurements with the use of unique equipment or data base which is unavailable (or difficult to obtain) in one’s home country; participating in the preparation for an international grant application (4 vacancies for </w:t>
      </w:r>
      <w:r w:rsidR="003442A9" w:rsidRPr="00444B4E">
        <w:rPr>
          <w:rFonts w:cstheme="minorHAnsi"/>
          <w:sz w:val="24"/>
          <w:szCs w:val="24"/>
          <w:lang w:val="en-GB"/>
        </w:rPr>
        <w:t>PhD Students</w:t>
      </w:r>
      <w:r w:rsidRPr="00444B4E">
        <w:rPr>
          <w:rFonts w:cstheme="minorHAnsi"/>
          <w:sz w:val="24"/>
          <w:szCs w:val="24"/>
          <w:lang w:val="en-GB"/>
        </w:rPr>
        <w:t>);</w:t>
      </w:r>
    </w:p>
    <w:p w14:paraId="0001F2C3" w14:textId="08F9209E" w:rsidR="00104BED" w:rsidRPr="00444B4E" w:rsidRDefault="00104BED" w:rsidP="008E0B8B">
      <w:pPr>
        <w:pStyle w:val="Akapitzlist"/>
        <w:numPr>
          <w:ilvl w:val="0"/>
          <w:numId w:val="2"/>
        </w:numPr>
        <w:spacing w:after="240"/>
        <w:jc w:val="both"/>
        <w:rPr>
          <w:rFonts w:cstheme="minorHAnsi"/>
          <w:sz w:val="24"/>
          <w:szCs w:val="24"/>
          <w:lang w:val="en-GB"/>
        </w:rPr>
      </w:pPr>
      <w:r w:rsidRPr="00444B4E">
        <w:rPr>
          <w:rFonts w:cstheme="minorHAnsi"/>
          <w:sz w:val="24"/>
          <w:szCs w:val="24"/>
          <w:lang w:val="en-GB"/>
        </w:rPr>
        <w:t>5-days visit for</w:t>
      </w:r>
      <w:r w:rsidR="00A80E8D" w:rsidRPr="00444B4E">
        <w:rPr>
          <w:rFonts w:cstheme="minorHAnsi"/>
          <w:sz w:val="24"/>
          <w:szCs w:val="24"/>
          <w:lang w:val="en-GB"/>
        </w:rPr>
        <w:t xml:space="preserve"> the</w:t>
      </w:r>
      <w:r w:rsidRPr="00444B4E">
        <w:rPr>
          <w:rFonts w:cstheme="minorHAnsi"/>
          <w:sz w:val="24"/>
          <w:szCs w:val="24"/>
          <w:lang w:val="en-GB"/>
        </w:rPr>
        <w:t xml:space="preserve"> participation in </w:t>
      </w:r>
      <w:r w:rsidR="00444B4E">
        <w:rPr>
          <w:rFonts w:cstheme="minorHAnsi"/>
          <w:sz w:val="24"/>
          <w:szCs w:val="24"/>
          <w:lang w:val="en-GB"/>
        </w:rPr>
        <w:t>research seminars</w:t>
      </w:r>
      <w:r w:rsidR="008E0B8B" w:rsidRPr="00444B4E">
        <w:rPr>
          <w:rFonts w:cstheme="minorHAnsi"/>
          <w:sz w:val="24"/>
          <w:szCs w:val="24"/>
          <w:lang w:val="en-GB"/>
        </w:rPr>
        <w:t xml:space="preserve"> </w:t>
      </w:r>
      <w:r w:rsidRPr="00444B4E">
        <w:rPr>
          <w:rFonts w:cstheme="minorHAnsi"/>
          <w:sz w:val="24"/>
          <w:szCs w:val="24"/>
          <w:lang w:val="en-GB"/>
        </w:rPr>
        <w:t xml:space="preserve">with </w:t>
      </w:r>
      <w:r w:rsidR="00760688" w:rsidRPr="00444B4E">
        <w:rPr>
          <w:rFonts w:cstheme="minorHAnsi"/>
          <w:sz w:val="24"/>
          <w:szCs w:val="24"/>
          <w:lang w:val="en-GB"/>
        </w:rPr>
        <w:t xml:space="preserve">the </w:t>
      </w:r>
      <w:r w:rsidRPr="00444B4E">
        <w:rPr>
          <w:rFonts w:cstheme="minorHAnsi"/>
          <w:sz w:val="24"/>
          <w:szCs w:val="24"/>
          <w:lang w:val="en-GB"/>
        </w:rPr>
        <w:t xml:space="preserve">experts from </w:t>
      </w:r>
      <w:proofErr w:type="spellStart"/>
      <w:r w:rsidRPr="00444B4E">
        <w:rPr>
          <w:rFonts w:cstheme="minorHAnsi"/>
          <w:sz w:val="24"/>
          <w:szCs w:val="24"/>
          <w:lang w:val="en-GB"/>
        </w:rPr>
        <w:t>Wrocław</w:t>
      </w:r>
      <w:proofErr w:type="spellEnd"/>
      <w:r w:rsidRPr="00444B4E">
        <w:rPr>
          <w:rFonts w:cstheme="minorHAnsi"/>
          <w:sz w:val="24"/>
          <w:szCs w:val="24"/>
          <w:lang w:val="en-GB"/>
        </w:rPr>
        <w:t xml:space="preserve"> University of Economics (seminars, workshops) (6 vacancies for </w:t>
      </w:r>
      <w:r w:rsidR="003442A9" w:rsidRPr="00444B4E">
        <w:rPr>
          <w:rFonts w:cstheme="minorHAnsi"/>
          <w:sz w:val="24"/>
          <w:szCs w:val="24"/>
          <w:lang w:val="en-GB"/>
        </w:rPr>
        <w:t>PhD Students</w:t>
      </w:r>
      <w:r w:rsidR="003442A9" w:rsidRPr="00444B4E">
        <w:rPr>
          <w:rFonts w:cstheme="minorHAnsi"/>
          <w:b/>
          <w:sz w:val="24"/>
          <w:szCs w:val="24"/>
          <w:lang w:val="en-GB"/>
        </w:rPr>
        <w:t xml:space="preserve"> </w:t>
      </w:r>
      <w:r w:rsidRPr="00444B4E">
        <w:rPr>
          <w:rFonts w:cstheme="minorHAnsi"/>
          <w:sz w:val="24"/>
          <w:szCs w:val="24"/>
          <w:lang w:val="en-GB"/>
        </w:rPr>
        <w:t>and 1 vacanc</w:t>
      </w:r>
      <w:r w:rsidR="00583FAD" w:rsidRPr="00444B4E">
        <w:rPr>
          <w:rFonts w:cstheme="minorHAnsi"/>
          <w:sz w:val="24"/>
          <w:szCs w:val="24"/>
          <w:lang w:val="en-GB"/>
        </w:rPr>
        <w:t>y</w:t>
      </w:r>
      <w:r w:rsidRPr="00444B4E">
        <w:rPr>
          <w:rFonts w:cstheme="minorHAnsi"/>
          <w:sz w:val="24"/>
          <w:szCs w:val="24"/>
          <w:lang w:val="en-GB"/>
        </w:rPr>
        <w:t xml:space="preserve"> for Academic Staff</w:t>
      </w:r>
      <w:r w:rsidR="00F31C9A" w:rsidRPr="00444B4E">
        <w:rPr>
          <w:rFonts w:cstheme="minorHAnsi"/>
          <w:sz w:val="24"/>
          <w:szCs w:val="24"/>
          <w:lang w:val="en-GB"/>
        </w:rPr>
        <w:t xml:space="preserve"> Members</w:t>
      </w:r>
      <w:r w:rsidRPr="00444B4E">
        <w:rPr>
          <w:rFonts w:cstheme="minorHAnsi"/>
          <w:sz w:val="24"/>
          <w:szCs w:val="24"/>
          <w:lang w:val="en-GB"/>
        </w:rPr>
        <w:t>);</w:t>
      </w:r>
    </w:p>
    <w:p w14:paraId="65CAC17C" w14:textId="024B9DF5" w:rsidR="00104BED" w:rsidRPr="00444B4E" w:rsidRDefault="00EC0387" w:rsidP="00444B4E">
      <w:pPr>
        <w:pStyle w:val="Tekstkomentarza"/>
        <w:numPr>
          <w:ilvl w:val="0"/>
          <w:numId w:val="2"/>
        </w:numPr>
        <w:rPr>
          <w:sz w:val="24"/>
          <w:szCs w:val="24"/>
        </w:rPr>
      </w:pPr>
      <w:r w:rsidRPr="00444B4E">
        <w:rPr>
          <w:rFonts w:cstheme="minorHAnsi"/>
          <w:sz w:val="24"/>
          <w:szCs w:val="24"/>
        </w:rPr>
        <w:t>8</w:t>
      </w:r>
      <w:r w:rsidR="00104BED" w:rsidRPr="00444B4E">
        <w:rPr>
          <w:rFonts w:cstheme="minorHAnsi"/>
          <w:sz w:val="24"/>
          <w:szCs w:val="24"/>
        </w:rPr>
        <w:t>-days visit for participation in</w:t>
      </w:r>
      <w:r w:rsidR="004F7656" w:rsidRPr="00444B4E">
        <w:rPr>
          <w:rFonts w:cstheme="minorHAnsi"/>
          <w:sz w:val="24"/>
          <w:szCs w:val="24"/>
        </w:rPr>
        <w:t xml:space="preserve"> the</w:t>
      </w:r>
      <w:r w:rsidR="00104BED" w:rsidRPr="00444B4E">
        <w:rPr>
          <w:rFonts w:cstheme="minorHAnsi"/>
          <w:sz w:val="24"/>
          <w:szCs w:val="24"/>
        </w:rPr>
        <w:t xml:space="preserve"> </w:t>
      </w:r>
      <w:r w:rsidR="003442A9" w:rsidRPr="00444B4E">
        <w:rPr>
          <w:rFonts w:cstheme="minorHAnsi"/>
          <w:sz w:val="24"/>
          <w:szCs w:val="24"/>
        </w:rPr>
        <w:t xml:space="preserve">PhD Students Summer School </w:t>
      </w:r>
      <w:r w:rsidR="00104BED" w:rsidRPr="00444B4E">
        <w:rPr>
          <w:rFonts w:cstheme="minorHAnsi"/>
          <w:sz w:val="24"/>
          <w:szCs w:val="24"/>
        </w:rPr>
        <w:t xml:space="preserve">(17 vacancies for PhD </w:t>
      </w:r>
      <w:r w:rsidR="004F7656" w:rsidRPr="00444B4E">
        <w:rPr>
          <w:rFonts w:cstheme="minorHAnsi"/>
          <w:sz w:val="24"/>
          <w:szCs w:val="24"/>
        </w:rPr>
        <w:t>Students</w:t>
      </w:r>
      <w:r w:rsidR="00104BED" w:rsidRPr="00444B4E">
        <w:rPr>
          <w:rFonts w:cstheme="minorHAnsi"/>
          <w:sz w:val="24"/>
          <w:szCs w:val="24"/>
        </w:rPr>
        <w:t>);</w:t>
      </w:r>
    </w:p>
    <w:p w14:paraId="2E6D970E" w14:textId="60D5AFB6" w:rsidR="00104BED" w:rsidRPr="00444B4E" w:rsidRDefault="00EC0387" w:rsidP="00264509">
      <w:pPr>
        <w:pStyle w:val="Akapitzlist"/>
        <w:numPr>
          <w:ilvl w:val="0"/>
          <w:numId w:val="2"/>
        </w:numPr>
        <w:spacing w:after="240"/>
        <w:jc w:val="both"/>
        <w:rPr>
          <w:rFonts w:cstheme="minorHAnsi"/>
          <w:sz w:val="24"/>
          <w:szCs w:val="24"/>
          <w:lang w:val="en-GB"/>
        </w:rPr>
      </w:pPr>
      <w:r w:rsidRPr="00444B4E">
        <w:rPr>
          <w:rFonts w:cstheme="minorHAnsi"/>
          <w:sz w:val="24"/>
          <w:szCs w:val="24"/>
          <w:lang w:val="en-GB"/>
        </w:rPr>
        <w:t>8</w:t>
      </w:r>
      <w:r w:rsidR="00104BED" w:rsidRPr="00444B4E">
        <w:rPr>
          <w:rFonts w:cstheme="minorHAnsi"/>
          <w:sz w:val="24"/>
          <w:szCs w:val="24"/>
          <w:lang w:val="en-GB"/>
        </w:rPr>
        <w:t>-days visit for conducting courses during</w:t>
      </w:r>
      <w:r w:rsidR="00E8367F" w:rsidRPr="00444B4E">
        <w:rPr>
          <w:rFonts w:cstheme="minorHAnsi"/>
          <w:sz w:val="24"/>
          <w:szCs w:val="24"/>
          <w:lang w:val="en-GB"/>
        </w:rPr>
        <w:t xml:space="preserve"> the</w:t>
      </w:r>
      <w:r w:rsidR="00104BED" w:rsidRPr="00444B4E">
        <w:rPr>
          <w:rFonts w:cstheme="minorHAnsi"/>
          <w:sz w:val="24"/>
          <w:szCs w:val="24"/>
          <w:lang w:val="en-GB"/>
        </w:rPr>
        <w:t xml:space="preserve"> </w:t>
      </w:r>
      <w:r w:rsidR="003442A9" w:rsidRPr="00444B4E">
        <w:rPr>
          <w:rFonts w:cstheme="minorHAnsi"/>
          <w:sz w:val="24"/>
          <w:szCs w:val="24"/>
          <w:lang w:val="en-GB"/>
        </w:rPr>
        <w:t xml:space="preserve">PhD Students Summer School </w:t>
      </w:r>
      <w:r w:rsidR="00104BED" w:rsidRPr="00444B4E">
        <w:rPr>
          <w:rFonts w:cstheme="minorHAnsi"/>
          <w:sz w:val="24"/>
          <w:szCs w:val="24"/>
          <w:lang w:val="en-GB"/>
        </w:rPr>
        <w:t>as a lecturer (3 vacancies for Academic Staff</w:t>
      </w:r>
      <w:r w:rsidR="00F31C9A" w:rsidRPr="00444B4E">
        <w:rPr>
          <w:rFonts w:cstheme="minorHAnsi"/>
          <w:sz w:val="24"/>
          <w:szCs w:val="24"/>
          <w:lang w:val="en-GB"/>
        </w:rPr>
        <w:t xml:space="preserve"> Members</w:t>
      </w:r>
      <w:r w:rsidR="00104BED" w:rsidRPr="00444B4E">
        <w:rPr>
          <w:rFonts w:cstheme="minorHAnsi"/>
          <w:sz w:val="24"/>
          <w:szCs w:val="24"/>
          <w:lang w:val="en-GB"/>
        </w:rPr>
        <w:t>).</w:t>
      </w:r>
    </w:p>
    <w:p w14:paraId="3D48AFBB" w14:textId="77777777" w:rsidR="00264509" w:rsidRPr="00444B4E" w:rsidRDefault="00264509" w:rsidP="00264509">
      <w:pPr>
        <w:spacing w:after="240"/>
        <w:jc w:val="center"/>
        <w:rPr>
          <w:rFonts w:cstheme="minorHAnsi"/>
          <w:b/>
          <w:sz w:val="24"/>
          <w:szCs w:val="24"/>
        </w:rPr>
      </w:pPr>
    </w:p>
    <w:p w14:paraId="288A62E4" w14:textId="77777777" w:rsidR="00656DD8" w:rsidRPr="00444B4E" w:rsidRDefault="00656DD8" w:rsidP="00264509">
      <w:pPr>
        <w:spacing w:after="240"/>
        <w:jc w:val="center"/>
        <w:rPr>
          <w:rFonts w:cstheme="minorHAnsi"/>
          <w:b/>
          <w:sz w:val="24"/>
          <w:szCs w:val="24"/>
        </w:rPr>
      </w:pPr>
      <w:r w:rsidRPr="00444B4E">
        <w:rPr>
          <w:rFonts w:cstheme="minorHAnsi"/>
          <w:b/>
          <w:sz w:val="24"/>
          <w:szCs w:val="24"/>
        </w:rPr>
        <w:t>§ 2</w:t>
      </w:r>
    </w:p>
    <w:p w14:paraId="60008304" w14:textId="24DAA3D5" w:rsidR="00656DD8" w:rsidRPr="00444B4E" w:rsidRDefault="000A0F0D" w:rsidP="00264509">
      <w:pPr>
        <w:spacing w:after="240"/>
        <w:jc w:val="both"/>
        <w:rPr>
          <w:rFonts w:cstheme="minorHAnsi"/>
          <w:sz w:val="24"/>
          <w:szCs w:val="24"/>
        </w:rPr>
      </w:pPr>
      <w:r w:rsidRPr="00444B4E">
        <w:rPr>
          <w:rFonts w:cstheme="minorHAnsi"/>
          <w:sz w:val="24"/>
          <w:szCs w:val="24"/>
        </w:rPr>
        <w:t>Participation in the above</w:t>
      </w:r>
      <w:r w:rsidR="00EE1077" w:rsidRPr="00444B4E">
        <w:rPr>
          <w:rFonts w:cstheme="minorHAnsi"/>
          <w:sz w:val="24"/>
          <w:szCs w:val="24"/>
        </w:rPr>
        <w:t>mentioned</w:t>
      </w:r>
      <w:r w:rsidRPr="00444B4E">
        <w:rPr>
          <w:rFonts w:cstheme="minorHAnsi"/>
          <w:sz w:val="24"/>
          <w:szCs w:val="24"/>
        </w:rPr>
        <w:t xml:space="preserve"> short forms of education shall be valid for the period of</w:t>
      </w:r>
      <w:r w:rsidR="00656DD8" w:rsidRPr="00444B4E">
        <w:rPr>
          <w:rFonts w:cstheme="minorHAnsi"/>
          <w:sz w:val="24"/>
          <w:szCs w:val="24"/>
        </w:rPr>
        <w:t xml:space="preserve"> </w:t>
      </w:r>
      <w:r w:rsidR="00060D7E">
        <w:rPr>
          <w:rFonts w:cstheme="minorHAnsi"/>
          <w:sz w:val="24"/>
          <w:szCs w:val="24"/>
        </w:rPr>
        <w:t>February 22</w:t>
      </w:r>
      <w:bookmarkStart w:id="0" w:name="_GoBack"/>
      <w:bookmarkEnd w:id="0"/>
      <w:r w:rsidRPr="00444B4E">
        <w:rPr>
          <w:rFonts w:cstheme="minorHAnsi"/>
          <w:sz w:val="24"/>
          <w:szCs w:val="24"/>
        </w:rPr>
        <w:t xml:space="preserve">, </w:t>
      </w:r>
      <w:r w:rsidR="00656DD8" w:rsidRPr="00444B4E">
        <w:rPr>
          <w:rFonts w:cstheme="minorHAnsi"/>
          <w:sz w:val="24"/>
          <w:szCs w:val="24"/>
        </w:rPr>
        <w:t>2018</w:t>
      </w:r>
      <w:r w:rsidR="00DB640B" w:rsidRPr="00444B4E">
        <w:rPr>
          <w:rFonts w:cstheme="minorHAnsi"/>
          <w:sz w:val="24"/>
          <w:szCs w:val="24"/>
        </w:rPr>
        <w:t xml:space="preserve"> </w:t>
      </w:r>
      <w:r w:rsidRPr="00444B4E">
        <w:rPr>
          <w:rFonts w:cstheme="minorHAnsi"/>
          <w:sz w:val="24"/>
          <w:szCs w:val="24"/>
        </w:rPr>
        <w:t>–</w:t>
      </w:r>
      <w:r w:rsidR="00DB640B" w:rsidRPr="00444B4E">
        <w:rPr>
          <w:rFonts w:cstheme="minorHAnsi"/>
          <w:sz w:val="24"/>
          <w:szCs w:val="24"/>
        </w:rPr>
        <w:t xml:space="preserve"> </w:t>
      </w:r>
      <w:r w:rsidRPr="00444B4E">
        <w:rPr>
          <w:rFonts w:cstheme="minorHAnsi"/>
          <w:sz w:val="24"/>
          <w:szCs w:val="24"/>
        </w:rPr>
        <w:t xml:space="preserve">September </w:t>
      </w:r>
      <w:r w:rsidR="00656DD8" w:rsidRPr="00444B4E">
        <w:rPr>
          <w:rFonts w:cstheme="minorHAnsi"/>
          <w:sz w:val="24"/>
          <w:szCs w:val="24"/>
        </w:rPr>
        <w:t>25</w:t>
      </w:r>
      <w:r w:rsidRPr="00444B4E">
        <w:rPr>
          <w:rFonts w:cstheme="minorHAnsi"/>
          <w:sz w:val="24"/>
          <w:szCs w:val="24"/>
        </w:rPr>
        <w:t xml:space="preserve">, </w:t>
      </w:r>
      <w:r w:rsidR="00656DD8" w:rsidRPr="00444B4E">
        <w:rPr>
          <w:rFonts w:cstheme="minorHAnsi"/>
          <w:sz w:val="24"/>
          <w:szCs w:val="24"/>
        </w:rPr>
        <w:t>2019.</w:t>
      </w:r>
      <w:r w:rsidR="00104BED" w:rsidRPr="00444B4E">
        <w:rPr>
          <w:rFonts w:cstheme="minorHAnsi"/>
          <w:sz w:val="24"/>
          <w:szCs w:val="24"/>
        </w:rPr>
        <w:t xml:space="preserve"> T</w:t>
      </w:r>
      <w:r w:rsidR="00104BED" w:rsidRPr="00444B4E">
        <w:rPr>
          <w:rStyle w:val="tlid-translation"/>
          <w:sz w:val="24"/>
          <w:szCs w:val="24"/>
        </w:rPr>
        <w:t xml:space="preserve">he </w:t>
      </w:r>
      <w:r w:rsidR="004F7656" w:rsidRPr="00444B4E">
        <w:rPr>
          <w:rFonts w:cstheme="minorHAnsi"/>
          <w:sz w:val="24"/>
          <w:szCs w:val="24"/>
        </w:rPr>
        <w:t xml:space="preserve">PhD Students </w:t>
      </w:r>
      <w:r w:rsidR="00104BED" w:rsidRPr="00444B4E">
        <w:rPr>
          <w:rStyle w:val="tlid-translation"/>
          <w:sz w:val="24"/>
          <w:szCs w:val="24"/>
        </w:rPr>
        <w:t>Summer School is scheduled for July, 2019.</w:t>
      </w:r>
    </w:p>
    <w:p w14:paraId="0EAF2784" w14:textId="77777777" w:rsidR="00264509" w:rsidRPr="00444B4E" w:rsidRDefault="00264509" w:rsidP="00264509">
      <w:pPr>
        <w:spacing w:after="240"/>
        <w:jc w:val="center"/>
        <w:rPr>
          <w:rFonts w:cstheme="minorHAnsi"/>
          <w:b/>
          <w:sz w:val="24"/>
          <w:szCs w:val="24"/>
        </w:rPr>
      </w:pPr>
    </w:p>
    <w:p w14:paraId="708BBE7A" w14:textId="3E315D64" w:rsidR="00656DD8" w:rsidRPr="00444B4E" w:rsidRDefault="00656DD8" w:rsidP="00264509">
      <w:pPr>
        <w:spacing w:after="240"/>
        <w:jc w:val="center"/>
        <w:rPr>
          <w:rFonts w:cstheme="minorHAnsi"/>
          <w:b/>
          <w:sz w:val="24"/>
          <w:szCs w:val="24"/>
        </w:rPr>
      </w:pPr>
      <w:r w:rsidRPr="00444B4E">
        <w:rPr>
          <w:rFonts w:cstheme="minorHAnsi"/>
          <w:b/>
          <w:sz w:val="24"/>
          <w:szCs w:val="24"/>
        </w:rPr>
        <w:t xml:space="preserve">II </w:t>
      </w:r>
      <w:r w:rsidR="000A0F0D" w:rsidRPr="00444B4E">
        <w:rPr>
          <w:rFonts w:cstheme="minorHAnsi"/>
          <w:b/>
          <w:sz w:val="24"/>
          <w:szCs w:val="24"/>
        </w:rPr>
        <w:t xml:space="preserve">Conditions for </w:t>
      </w:r>
      <w:r w:rsidR="001E6727" w:rsidRPr="00444B4E">
        <w:rPr>
          <w:rFonts w:cstheme="minorHAnsi"/>
          <w:b/>
          <w:sz w:val="24"/>
          <w:szCs w:val="24"/>
        </w:rPr>
        <w:t>Scholarship</w:t>
      </w:r>
      <w:r w:rsidR="000A0F0D" w:rsidRPr="00444B4E">
        <w:rPr>
          <w:rFonts w:cstheme="minorHAnsi"/>
          <w:b/>
          <w:sz w:val="24"/>
          <w:szCs w:val="24"/>
        </w:rPr>
        <w:t xml:space="preserve"> awards</w:t>
      </w:r>
    </w:p>
    <w:p w14:paraId="3C17521F" w14:textId="77777777" w:rsidR="00656DD8" w:rsidRPr="00444B4E" w:rsidRDefault="00656DD8" w:rsidP="00264509">
      <w:pPr>
        <w:spacing w:after="240"/>
        <w:jc w:val="center"/>
        <w:rPr>
          <w:rFonts w:cstheme="minorHAnsi"/>
          <w:b/>
          <w:sz w:val="24"/>
          <w:szCs w:val="24"/>
        </w:rPr>
      </w:pPr>
      <w:r w:rsidRPr="00444B4E">
        <w:rPr>
          <w:rFonts w:cstheme="minorHAnsi"/>
          <w:b/>
          <w:sz w:val="24"/>
          <w:szCs w:val="24"/>
        </w:rPr>
        <w:t>§ 3</w:t>
      </w:r>
    </w:p>
    <w:p w14:paraId="65B63638" w14:textId="5154C8D0" w:rsidR="00656DD8" w:rsidRPr="00444B4E" w:rsidRDefault="001E6727" w:rsidP="00264509">
      <w:pPr>
        <w:spacing w:after="240"/>
        <w:jc w:val="both"/>
        <w:rPr>
          <w:rFonts w:cstheme="minorHAnsi"/>
          <w:sz w:val="24"/>
          <w:szCs w:val="24"/>
        </w:rPr>
      </w:pPr>
      <w:r w:rsidRPr="00444B4E">
        <w:rPr>
          <w:rFonts w:cstheme="minorHAnsi"/>
          <w:sz w:val="24"/>
          <w:szCs w:val="24"/>
        </w:rPr>
        <w:t>Scholarship</w:t>
      </w:r>
      <w:r w:rsidR="000A0F0D" w:rsidRPr="00444B4E">
        <w:rPr>
          <w:rFonts w:cstheme="minorHAnsi"/>
          <w:sz w:val="24"/>
          <w:szCs w:val="24"/>
        </w:rPr>
        <w:t xml:space="preserve"> shall be awarded for specific scientific achievements, in </w:t>
      </w:r>
      <w:r w:rsidR="006E0984" w:rsidRPr="00444B4E">
        <w:rPr>
          <w:rFonts w:cstheme="minorHAnsi"/>
          <w:sz w:val="24"/>
          <w:szCs w:val="24"/>
        </w:rPr>
        <w:t>accordance with</w:t>
      </w:r>
      <w:r w:rsidR="000A0F0D" w:rsidRPr="00444B4E">
        <w:rPr>
          <w:rFonts w:cstheme="minorHAnsi"/>
          <w:sz w:val="24"/>
          <w:szCs w:val="24"/>
        </w:rPr>
        <w:t xml:space="preserve"> </w:t>
      </w:r>
      <w:r w:rsidR="006E0984" w:rsidRPr="00444B4E">
        <w:rPr>
          <w:rFonts w:cstheme="minorHAnsi"/>
          <w:sz w:val="24"/>
          <w:szCs w:val="24"/>
        </w:rPr>
        <w:t xml:space="preserve">the </w:t>
      </w:r>
      <w:r w:rsidR="000A0F0D" w:rsidRPr="00444B4E">
        <w:rPr>
          <w:rFonts w:cstheme="minorHAnsi"/>
          <w:sz w:val="24"/>
          <w:szCs w:val="24"/>
        </w:rPr>
        <w:t xml:space="preserve">criteria presented </w:t>
      </w:r>
      <w:r w:rsidR="006E0984" w:rsidRPr="00444B4E">
        <w:rPr>
          <w:rFonts w:cstheme="minorHAnsi"/>
          <w:sz w:val="24"/>
          <w:szCs w:val="24"/>
        </w:rPr>
        <w:t xml:space="preserve">in Attachments No. 1 and 2 to these Regulations, and in line with the conditions described </w:t>
      </w:r>
      <w:r w:rsidR="00EE1077" w:rsidRPr="00444B4E">
        <w:rPr>
          <w:rFonts w:cstheme="minorHAnsi"/>
          <w:sz w:val="24"/>
          <w:szCs w:val="24"/>
        </w:rPr>
        <w:t xml:space="preserve">in </w:t>
      </w:r>
      <w:r w:rsidR="00656DD8" w:rsidRPr="00444B4E">
        <w:rPr>
          <w:rFonts w:cstheme="minorHAnsi"/>
          <w:sz w:val="24"/>
          <w:szCs w:val="24"/>
        </w:rPr>
        <w:t xml:space="preserve">§ </w:t>
      </w:r>
      <w:r w:rsidR="0007397E" w:rsidRPr="00444B4E">
        <w:rPr>
          <w:rFonts w:cstheme="minorHAnsi"/>
          <w:sz w:val="24"/>
          <w:szCs w:val="24"/>
        </w:rPr>
        <w:t>5</w:t>
      </w:r>
      <w:r w:rsidR="006E0984" w:rsidRPr="00444B4E">
        <w:rPr>
          <w:rFonts w:cstheme="minorHAnsi"/>
          <w:sz w:val="24"/>
          <w:szCs w:val="24"/>
        </w:rPr>
        <w:t xml:space="preserve"> below</w:t>
      </w:r>
      <w:r w:rsidR="00656DD8" w:rsidRPr="00444B4E">
        <w:rPr>
          <w:rFonts w:cstheme="minorHAnsi"/>
          <w:sz w:val="24"/>
          <w:szCs w:val="24"/>
        </w:rPr>
        <w:t>.</w:t>
      </w:r>
    </w:p>
    <w:p w14:paraId="1A4ADCB6" w14:textId="77777777" w:rsidR="00656DD8" w:rsidRPr="00444B4E" w:rsidRDefault="00656DD8" w:rsidP="00264509">
      <w:pPr>
        <w:spacing w:after="240"/>
        <w:jc w:val="center"/>
        <w:rPr>
          <w:rFonts w:cstheme="minorHAnsi"/>
          <w:b/>
          <w:sz w:val="24"/>
          <w:szCs w:val="24"/>
        </w:rPr>
      </w:pPr>
      <w:r w:rsidRPr="00444B4E">
        <w:rPr>
          <w:rFonts w:cstheme="minorHAnsi"/>
          <w:b/>
          <w:sz w:val="24"/>
          <w:szCs w:val="24"/>
        </w:rPr>
        <w:t>§ 4</w:t>
      </w:r>
    </w:p>
    <w:p w14:paraId="4501E7D7" w14:textId="3CA8C41B" w:rsidR="00104BED" w:rsidRPr="00444B4E" w:rsidRDefault="00104BED" w:rsidP="00264509">
      <w:pPr>
        <w:spacing w:after="240"/>
        <w:rPr>
          <w:rFonts w:cstheme="minorHAnsi"/>
          <w:sz w:val="24"/>
          <w:szCs w:val="24"/>
        </w:rPr>
      </w:pPr>
      <w:r w:rsidRPr="00444B4E">
        <w:rPr>
          <w:rFonts w:cstheme="minorHAnsi"/>
          <w:sz w:val="24"/>
          <w:szCs w:val="24"/>
        </w:rPr>
        <w:t xml:space="preserve">Applications for </w:t>
      </w:r>
      <w:r w:rsidR="001E6727" w:rsidRPr="00444B4E">
        <w:rPr>
          <w:rFonts w:cstheme="minorHAnsi"/>
          <w:sz w:val="24"/>
          <w:szCs w:val="24"/>
        </w:rPr>
        <w:t>Scholarship</w:t>
      </w:r>
      <w:r w:rsidRPr="00444B4E">
        <w:rPr>
          <w:rFonts w:cstheme="minorHAnsi"/>
          <w:sz w:val="24"/>
          <w:szCs w:val="24"/>
        </w:rPr>
        <w:t xml:space="preserve"> may be submitted by:</w:t>
      </w:r>
    </w:p>
    <w:p w14:paraId="75280602" w14:textId="717F6B77" w:rsidR="00104BED" w:rsidRPr="00444B4E" w:rsidRDefault="00104BED" w:rsidP="00264509">
      <w:pPr>
        <w:spacing w:after="240"/>
        <w:jc w:val="both"/>
        <w:rPr>
          <w:rFonts w:cstheme="minorHAnsi"/>
          <w:sz w:val="24"/>
          <w:szCs w:val="24"/>
        </w:rPr>
      </w:pPr>
      <w:r w:rsidRPr="00444B4E">
        <w:rPr>
          <w:rFonts w:cstheme="minorHAnsi"/>
          <w:sz w:val="24"/>
          <w:szCs w:val="24"/>
        </w:rPr>
        <w:t xml:space="preserve">1. PhD </w:t>
      </w:r>
      <w:r w:rsidR="004F7656" w:rsidRPr="00444B4E">
        <w:rPr>
          <w:rFonts w:cstheme="minorHAnsi"/>
          <w:sz w:val="24"/>
          <w:szCs w:val="24"/>
        </w:rPr>
        <w:t>Students</w:t>
      </w:r>
      <w:r w:rsidRPr="00444B4E">
        <w:rPr>
          <w:rFonts w:cstheme="minorHAnsi"/>
          <w:sz w:val="24"/>
          <w:szCs w:val="24"/>
        </w:rPr>
        <w:t xml:space="preserve"> stud</w:t>
      </w:r>
      <w:r w:rsidR="00EE1077" w:rsidRPr="00444B4E">
        <w:rPr>
          <w:rFonts w:cstheme="minorHAnsi"/>
          <w:sz w:val="24"/>
          <w:szCs w:val="24"/>
        </w:rPr>
        <w:t>ying</w:t>
      </w:r>
      <w:r w:rsidRPr="00444B4E">
        <w:rPr>
          <w:rFonts w:cstheme="minorHAnsi"/>
          <w:sz w:val="24"/>
          <w:szCs w:val="24"/>
        </w:rPr>
        <w:t xml:space="preserve"> outside of Poland;</w:t>
      </w:r>
    </w:p>
    <w:p w14:paraId="1B7B71F1" w14:textId="25781684" w:rsidR="00104BED" w:rsidRPr="00444B4E" w:rsidRDefault="00104BED" w:rsidP="00EB4857">
      <w:pPr>
        <w:spacing w:after="240"/>
        <w:rPr>
          <w:rFonts w:cstheme="minorHAnsi"/>
          <w:b/>
          <w:sz w:val="24"/>
          <w:szCs w:val="24"/>
        </w:rPr>
      </w:pPr>
      <w:r w:rsidRPr="00444B4E">
        <w:rPr>
          <w:rFonts w:cstheme="minorHAnsi"/>
          <w:sz w:val="24"/>
          <w:szCs w:val="24"/>
        </w:rPr>
        <w:t xml:space="preserve">2. </w:t>
      </w:r>
      <w:r w:rsidR="00EB4857" w:rsidRPr="00444B4E">
        <w:rPr>
          <w:rFonts w:cstheme="minorHAnsi"/>
          <w:sz w:val="24"/>
          <w:szCs w:val="24"/>
        </w:rPr>
        <w:t>Academic Staff Members</w:t>
      </w:r>
      <w:r w:rsidR="00EB4857" w:rsidRPr="00444B4E">
        <w:rPr>
          <w:rFonts w:cstheme="minorHAnsi"/>
          <w:b/>
          <w:sz w:val="24"/>
          <w:szCs w:val="24"/>
        </w:rPr>
        <w:t xml:space="preserve"> </w:t>
      </w:r>
      <w:r w:rsidRPr="00444B4E">
        <w:rPr>
          <w:rFonts w:cstheme="minorHAnsi"/>
          <w:sz w:val="24"/>
          <w:szCs w:val="24"/>
        </w:rPr>
        <w:t>from Scientific Institutions outside of Poland.</w:t>
      </w:r>
    </w:p>
    <w:p w14:paraId="69CEDDB9" w14:textId="0FB62D95" w:rsidR="00104BED" w:rsidRPr="00444B4E" w:rsidRDefault="00104BED" w:rsidP="00264509">
      <w:pPr>
        <w:spacing w:after="240"/>
        <w:jc w:val="both"/>
        <w:rPr>
          <w:rFonts w:cstheme="minorHAnsi"/>
          <w:sz w:val="24"/>
          <w:szCs w:val="24"/>
        </w:rPr>
      </w:pPr>
      <w:r w:rsidRPr="00444B4E">
        <w:rPr>
          <w:rFonts w:cstheme="minorHAnsi"/>
          <w:sz w:val="24"/>
          <w:szCs w:val="24"/>
        </w:rPr>
        <w:t>Project Participants are required to present English language proficiency at a minimum level of B2 (</w:t>
      </w:r>
      <w:r w:rsidR="00EE1077" w:rsidRPr="00444B4E">
        <w:rPr>
          <w:rFonts w:cstheme="minorHAnsi"/>
          <w:sz w:val="24"/>
          <w:szCs w:val="24"/>
        </w:rPr>
        <w:t xml:space="preserve">either a </w:t>
      </w:r>
      <w:r w:rsidRPr="00444B4E">
        <w:rPr>
          <w:rFonts w:cstheme="minorHAnsi"/>
          <w:sz w:val="24"/>
          <w:szCs w:val="24"/>
        </w:rPr>
        <w:t>language certificate, </w:t>
      </w:r>
      <w:r w:rsidR="00EE1077" w:rsidRPr="00444B4E">
        <w:rPr>
          <w:rFonts w:cstheme="minorHAnsi"/>
          <w:sz w:val="24"/>
          <w:szCs w:val="24"/>
        </w:rPr>
        <w:t xml:space="preserve">a </w:t>
      </w:r>
      <w:r w:rsidRPr="00444B4E">
        <w:rPr>
          <w:rFonts w:cstheme="minorHAnsi"/>
          <w:color w:val="212121"/>
          <w:sz w:val="24"/>
          <w:szCs w:val="24"/>
          <w:shd w:val="clear" w:color="auto" w:fill="FFFFFF"/>
        </w:rPr>
        <w:t xml:space="preserve">grade from the linguistic course implemented as part of the studies certified by a teacher, </w:t>
      </w:r>
      <w:r w:rsidR="00EE1077" w:rsidRPr="00444B4E">
        <w:rPr>
          <w:rFonts w:cstheme="minorHAnsi"/>
          <w:color w:val="212121"/>
          <w:sz w:val="24"/>
          <w:szCs w:val="24"/>
          <w:shd w:val="clear" w:color="auto" w:fill="FFFFFF"/>
        </w:rPr>
        <w:t xml:space="preserve">a </w:t>
      </w:r>
      <w:r w:rsidRPr="00444B4E">
        <w:rPr>
          <w:rFonts w:cstheme="minorHAnsi"/>
          <w:color w:val="212121"/>
          <w:sz w:val="24"/>
          <w:szCs w:val="24"/>
          <w:shd w:val="clear" w:color="auto" w:fill="FFFFFF"/>
        </w:rPr>
        <w:t xml:space="preserve">certificate of </w:t>
      </w:r>
      <w:r w:rsidR="00EE1077" w:rsidRPr="00444B4E">
        <w:rPr>
          <w:rFonts w:cstheme="minorHAnsi"/>
          <w:color w:val="212121"/>
          <w:sz w:val="24"/>
          <w:szCs w:val="24"/>
          <w:shd w:val="clear" w:color="auto" w:fill="FFFFFF"/>
        </w:rPr>
        <w:t xml:space="preserve">conducting </w:t>
      </w:r>
      <w:r w:rsidRPr="00444B4E">
        <w:rPr>
          <w:rFonts w:cstheme="minorHAnsi"/>
          <w:color w:val="212121"/>
          <w:sz w:val="24"/>
          <w:szCs w:val="24"/>
          <w:shd w:val="clear" w:color="auto" w:fill="FFFFFF"/>
        </w:rPr>
        <w:t xml:space="preserve">classes in English or </w:t>
      </w:r>
      <w:r w:rsidR="00EE1077" w:rsidRPr="00444B4E">
        <w:rPr>
          <w:rFonts w:cstheme="minorHAnsi"/>
          <w:color w:val="212121"/>
          <w:sz w:val="24"/>
          <w:szCs w:val="24"/>
          <w:shd w:val="clear" w:color="auto" w:fill="FFFFFF"/>
        </w:rPr>
        <w:t>an</w:t>
      </w:r>
      <w:r w:rsidRPr="00444B4E">
        <w:rPr>
          <w:rFonts w:cstheme="minorHAnsi"/>
          <w:color w:val="212121"/>
          <w:sz w:val="24"/>
          <w:szCs w:val="24"/>
          <w:shd w:val="clear" w:color="auto" w:fill="FFFFFF"/>
        </w:rPr>
        <w:t>other relevant</w:t>
      </w:r>
      <w:r w:rsidR="00EE1077" w:rsidRPr="00444B4E">
        <w:rPr>
          <w:rFonts w:cstheme="minorHAnsi"/>
          <w:color w:val="212121"/>
          <w:sz w:val="24"/>
          <w:szCs w:val="24"/>
          <w:shd w:val="clear" w:color="auto" w:fill="FFFFFF"/>
        </w:rPr>
        <w:t xml:space="preserve"> document</w:t>
      </w:r>
      <w:r w:rsidRPr="00444B4E">
        <w:rPr>
          <w:rFonts w:cstheme="minorHAnsi"/>
          <w:color w:val="212121"/>
          <w:sz w:val="24"/>
          <w:szCs w:val="24"/>
          <w:shd w:val="clear" w:color="auto" w:fill="FFFFFF"/>
        </w:rPr>
        <w:t>)</w:t>
      </w:r>
      <w:r w:rsidRPr="00444B4E">
        <w:rPr>
          <w:rFonts w:cstheme="minorHAnsi"/>
          <w:sz w:val="24"/>
          <w:szCs w:val="24"/>
        </w:rPr>
        <w:t>.</w:t>
      </w:r>
    </w:p>
    <w:p w14:paraId="401D04BC" w14:textId="77777777" w:rsidR="00656DD8" w:rsidRPr="00444B4E" w:rsidRDefault="00656DD8" w:rsidP="00264509">
      <w:pPr>
        <w:spacing w:after="240"/>
        <w:jc w:val="center"/>
        <w:rPr>
          <w:rFonts w:cstheme="minorHAnsi"/>
          <w:b/>
          <w:sz w:val="24"/>
          <w:szCs w:val="24"/>
        </w:rPr>
      </w:pPr>
      <w:r w:rsidRPr="00444B4E">
        <w:rPr>
          <w:rFonts w:cstheme="minorHAnsi"/>
          <w:b/>
          <w:sz w:val="24"/>
          <w:szCs w:val="24"/>
        </w:rPr>
        <w:t>§ 5</w:t>
      </w:r>
    </w:p>
    <w:p w14:paraId="344B63CF" w14:textId="77777777" w:rsidR="00104BED" w:rsidRPr="00444B4E" w:rsidRDefault="00104BED" w:rsidP="00264509">
      <w:pPr>
        <w:spacing w:after="240"/>
        <w:jc w:val="both"/>
        <w:rPr>
          <w:rFonts w:cstheme="minorHAnsi"/>
          <w:sz w:val="24"/>
          <w:szCs w:val="24"/>
        </w:rPr>
      </w:pPr>
      <w:r w:rsidRPr="00444B4E">
        <w:rPr>
          <w:rFonts w:cstheme="minorHAnsi"/>
          <w:sz w:val="24"/>
          <w:szCs w:val="24"/>
        </w:rPr>
        <w:t xml:space="preserve">Project </w:t>
      </w:r>
      <w:r w:rsidR="00583FAD" w:rsidRPr="00444B4E">
        <w:rPr>
          <w:rFonts w:cstheme="minorHAnsi"/>
          <w:sz w:val="24"/>
          <w:szCs w:val="24"/>
        </w:rPr>
        <w:t>P</w:t>
      </w:r>
      <w:r w:rsidRPr="00444B4E">
        <w:rPr>
          <w:rFonts w:cstheme="minorHAnsi"/>
          <w:sz w:val="24"/>
          <w:szCs w:val="24"/>
        </w:rPr>
        <w:t>articipation shall be ruled</w:t>
      </w:r>
      <w:r w:rsidR="00EE1077" w:rsidRPr="00444B4E">
        <w:rPr>
          <w:rFonts w:cstheme="minorHAnsi"/>
          <w:sz w:val="24"/>
          <w:szCs w:val="24"/>
        </w:rPr>
        <w:t xml:space="preserve"> upon</w:t>
      </w:r>
      <w:r w:rsidRPr="00444B4E">
        <w:rPr>
          <w:rFonts w:cstheme="minorHAnsi"/>
          <w:sz w:val="24"/>
          <w:szCs w:val="24"/>
        </w:rPr>
        <w:t xml:space="preserve"> as follows:</w:t>
      </w:r>
    </w:p>
    <w:p w14:paraId="4B40C8ED" w14:textId="65596E4E" w:rsidR="00104BED" w:rsidRPr="00444B4E" w:rsidRDefault="00104BED" w:rsidP="00444B4E">
      <w:pPr>
        <w:pStyle w:val="Akapitzlist"/>
        <w:numPr>
          <w:ilvl w:val="0"/>
          <w:numId w:val="10"/>
        </w:numPr>
        <w:spacing w:after="240"/>
        <w:jc w:val="both"/>
        <w:rPr>
          <w:rFonts w:cstheme="minorHAnsi"/>
          <w:sz w:val="24"/>
          <w:szCs w:val="24"/>
          <w:lang w:val="en-GB"/>
        </w:rPr>
      </w:pPr>
      <w:r w:rsidRPr="00444B4E">
        <w:rPr>
          <w:rFonts w:cstheme="minorHAnsi"/>
          <w:sz w:val="24"/>
          <w:szCs w:val="24"/>
          <w:lang w:val="en-GB"/>
        </w:rPr>
        <w:t xml:space="preserve">PhD </w:t>
      </w:r>
      <w:r w:rsidR="004F7656" w:rsidRPr="00444B4E">
        <w:rPr>
          <w:rFonts w:cstheme="minorHAnsi"/>
          <w:sz w:val="24"/>
          <w:szCs w:val="24"/>
          <w:lang w:val="en-GB"/>
        </w:rPr>
        <w:t>Students</w:t>
      </w:r>
      <w:r w:rsidRPr="00444B4E">
        <w:rPr>
          <w:rFonts w:cstheme="minorHAnsi"/>
          <w:sz w:val="24"/>
          <w:szCs w:val="24"/>
          <w:lang w:val="en-GB"/>
        </w:rPr>
        <w:t xml:space="preserve"> shall constitute 80% of all </w:t>
      </w:r>
      <w:r w:rsidR="00583FAD" w:rsidRPr="00444B4E">
        <w:rPr>
          <w:rFonts w:cstheme="minorHAnsi"/>
          <w:sz w:val="24"/>
          <w:szCs w:val="24"/>
          <w:lang w:val="en-GB"/>
        </w:rPr>
        <w:t>P</w:t>
      </w:r>
      <w:r w:rsidRPr="00444B4E">
        <w:rPr>
          <w:rFonts w:cstheme="minorHAnsi"/>
          <w:sz w:val="24"/>
          <w:szCs w:val="24"/>
          <w:lang w:val="en-GB"/>
        </w:rPr>
        <w:t xml:space="preserve">roject </w:t>
      </w:r>
      <w:r w:rsidR="00583FAD" w:rsidRPr="00444B4E">
        <w:rPr>
          <w:rFonts w:cstheme="minorHAnsi"/>
          <w:sz w:val="24"/>
          <w:szCs w:val="24"/>
          <w:lang w:val="en-GB"/>
        </w:rPr>
        <w:t>P</w:t>
      </w:r>
      <w:r w:rsidRPr="00444B4E">
        <w:rPr>
          <w:rFonts w:cstheme="minorHAnsi"/>
          <w:sz w:val="24"/>
          <w:szCs w:val="24"/>
          <w:lang w:val="en-GB"/>
        </w:rPr>
        <w:t>articipants;</w:t>
      </w:r>
    </w:p>
    <w:p w14:paraId="0F6905F1" w14:textId="5AFF5A1F" w:rsidR="00104BED" w:rsidRPr="00444B4E" w:rsidRDefault="00EE1077" w:rsidP="00444B4E">
      <w:pPr>
        <w:pStyle w:val="Akapitzlist"/>
        <w:numPr>
          <w:ilvl w:val="0"/>
          <w:numId w:val="10"/>
        </w:numPr>
        <w:spacing w:after="240"/>
        <w:jc w:val="both"/>
        <w:rPr>
          <w:rFonts w:cstheme="minorHAnsi"/>
          <w:sz w:val="24"/>
          <w:szCs w:val="24"/>
          <w:lang w:val="en-GB"/>
        </w:rPr>
      </w:pPr>
      <w:r w:rsidRPr="00444B4E">
        <w:rPr>
          <w:rFonts w:cstheme="minorHAnsi"/>
          <w:sz w:val="24"/>
          <w:szCs w:val="24"/>
          <w:lang w:val="en-GB"/>
        </w:rPr>
        <w:t>A</w:t>
      </w:r>
      <w:r w:rsidR="00104BED" w:rsidRPr="00444B4E">
        <w:rPr>
          <w:rFonts w:cstheme="minorHAnsi"/>
          <w:sz w:val="24"/>
          <w:szCs w:val="24"/>
          <w:lang w:val="en-GB"/>
        </w:rPr>
        <w:t xml:space="preserve">t least 90% of </w:t>
      </w:r>
      <w:r w:rsidRPr="00444B4E">
        <w:rPr>
          <w:rFonts w:cstheme="minorHAnsi"/>
          <w:sz w:val="24"/>
          <w:szCs w:val="24"/>
          <w:lang w:val="en-GB"/>
        </w:rPr>
        <w:t xml:space="preserve">the </w:t>
      </w:r>
      <w:r w:rsidR="00104BED" w:rsidRPr="00444B4E">
        <w:rPr>
          <w:rFonts w:cstheme="minorHAnsi"/>
          <w:sz w:val="24"/>
          <w:szCs w:val="24"/>
          <w:lang w:val="en-GB"/>
        </w:rPr>
        <w:t>Project Participants shall be below 40 years of age;</w:t>
      </w:r>
    </w:p>
    <w:p w14:paraId="4B1599DC" w14:textId="2A840DFF" w:rsidR="00104BED" w:rsidRPr="00444B4E" w:rsidRDefault="00EE1077" w:rsidP="00444B4E">
      <w:pPr>
        <w:pStyle w:val="Akapitzlist"/>
        <w:numPr>
          <w:ilvl w:val="0"/>
          <w:numId w:val="10"/>
        </w:numPr>
        <w:spacing w:after="240"/>
        <w:jc w:val="both"/>
        <w:rPr>
          <w:rFonts w:cstheme="minorHAnsi"/>
          <w:sz w:val="24"/>
          <w:szCs w:val="24"/>
          <w:lang w:val="en-GB"/>
        </w:rPr>
      </w:pPr>
      <w:r w:rsidRPr="00444B4E">
        <w:rPr>
          <w:rFonts w:cstheme="minorHAnsi"/>
          <w:sz w:val="24"/>
          <w:szCs w:val="24"/>
          <w:lang w:val="en-GB"/>
        </w:rPr>
        <w:t>D</w:t>
      </w:r>
      <w:r w:rsidR="00104BED" w:rsidRPr="00444B4E">
        <w:rPr>
          <w:rFonts w:cstheme="minorHAnsi"/>
          <w:sz w:val="24"/>
          <w:szCs w:val="24"/>
          <w:lang w:val="en-GB"/>
        </w:rPr>
        <w:t xml:space="preserve">ue care shall be given to ensure equal participation of men and women, as required of projects funded from </w:t>
      </w:r>
      <w:r w:rsidRPr="00444B4E">
        <w:rPr>
          <w:rFonts w:cstheme="minorHAnsi"/>
          <w:sz w:val="24"/>
          <w:szCs w:val="24"/>
          <w:lang w:val="en-GB"/>
        </w:rPr>
        <w:t xml:space="preserve">the </w:t>
      </w:r>
      <w:r w:rsidR="00104BED" w:rsidRPr="00444B4E">
        <w:rPr>
          <w:rFonts w:cstheme="minorHAnsi"/>
          <w:sz w:val="24"/>
          <w:szCs w:val="24"/>
          <w:lang w:val="en-GB"/>
        </w:rPr>
        <w:t xml:space="preserve">EU resources </w:t>
      </w:r>
      <w:r w:rsidRPr="00444B4E">
        <w:rPr>
          <w:rFonts w:cstheme="minorHAnsi"/>
          <w:sz w:val="24"/>
          <w:szCs w:val="24"/>
          <w:lang w:val="en-GB"/>
        </w:rPr>
        <w:t xml:space="preserve">in years </w:t>
      </w:r>
      <w:r w:rsidR="00104BED" w:rsidRPr="00444B4E">
        <w:rPr>
          <w:rFonts w:cstheme="minorHAnsi"/>
          <w:sz w:val="24"/>
          <w:szCs w:val="24"/>
          <w:lang w:val="en-GB"/>
        </w:rPr>
        <w:t xml:space="preserve">2014-2020 (formal declaration of the above can be found at </w:t>
      </w:r>
      <w:hyperlink r:id="rId6" w:history="1">
        <w:r w:rsidR="00104BED" w:rsidRPr="00444B4E">
          <w:rPr>
            <w:rStyle w:val="Hipercze"/>
            <w:rFonts w:cstheme="minorHAnsi"/>
            <w:sz w:val="24"/>
            <w:szCs w:val="24"/>
            <w:lang w:val="en-GB"/>
          </w:rPr>
          <w:t>www.power.gov.pl</w:t>
        </w:r>
      </w:hyperlink>
      <w:r w:rsidR="00104BED" w:rsidRPr="00444B4E">
        <w:rPr>
          <w:rFonts w:cstheme="minorHAnsi"/>
          <w:sz w:val="24"/>
          <w:szCs w:val="24"/>
          <w:lang w:val="en-GB"/>
        </w:rPr>
        <w:t>);</w:t>
      </w:r>
    </w:p>
    <w:p w14:paraId="16BC6650" w14:textId="5A714704" w:rsidR="00104BED" w:rsidRPr="00444B4E" w:rsidRDefault="00EE1077" w:rsidP="00444B4E">
      <w:pPr>
        <w:pStyle w:val="Akapitzlist"/>
        <w:numPr>
          <w:ilvl w:val="0"/>
          <w:numId w:val="10"/>
        </w:numPr>
        <w:spacing w:after="240"/>
        <w:jc w:val="both"/>
        <w:rPr>
          <w:rFonts w:cstheme="minorHAnsi"/>
          <w:sz w:val="24"/>
          <w:szCs w:val="24"/>
          <w:lang w:val="en-GB"/>
        </w:rPr>
      </w:pPr>
      <w:r w:rsidRPr="00444B4E">
        <w:rPr>
          <w:rFonts w:cstheme="minorHAnsi"/>
          <w:sz w:val="24"/>
          <w:szCs w:val="24"/>
          <w:lang w:val="en-GB"/>
        </w:rPr>
        <w:t>D</w:t>
      </w:r>
      <w:r w:rsidR="00104BED" w:rsidRPr="00444B4E">
        <w:rPr>
          <w:rFonts w:cstheme="minorHAnsi"/>
          <w:sz w:val="24"/>
          <w:szCs w:val="24"/>
          <w:lang w:val="en-GB"/>
        </w:rPr>
        <w:t xml:space="preserve">ue care shall be given to ensure equal participation of incoming and outgoing </w:t>
      </w:r>
      <w:r w:rsidR="00EB4857" w:rsidRPr="00444B4E">
        <w:rPr>
          <w:rFonts w:cstheme="minorHAnsi"/>
          <w:sz w:val="24"/>
          <w:szCs w:val="24"/>
          <w:lang w:val="en-GB"/>
        </w:rPr>
        <w:t>numbers of Participants</w:t>
      </w:r>
      <w:r w:rsidR="00444B4E">
        <w:rPr>
          <w:rFonts w:cstheme="minorHAnsi"/>
          <w:sz w:val="24"/>
          <w:szCs w:val="24"/>
          <w:lang w:val="en-GB"/>
        </w:rPr>
        <w:t>.</w:t>
      </w:r>
    </w:p>
    <w:p w14:paraId="54ADD949" w14:textId="77777777" w:rsidR="00104BED" w:rsidRPr="00444B4E" w:rsidRDefault="00104BED" w:rsidP="00264509">
      <w:pPr>
        <w:spacing w:after="240"/>
        <w:jc w:val="both"/>
        <w:rPr>
          <w:rFonts w:cstheme="minorHAnsi"/>
          <w:sz w:val="24"/>
          <w:szCs w:val="24"/>
        </w:rPr>
      </w:pPr>
      <w:r w:rsidRPr="00444B4E">
        <w:rPr>
          <w:rFonts w:cstheme="minorHAnsi"/>
          <w:sz w:val="24"/>
          <w:szCs w:val="24"/>
        </w:rPr>
        <w:lastRenderedPageBreak/>
        <w:t xml:space="preserve">Project participation shall also be ruled by the principle of equal opportunities and non-discrimination, including unrestrained access to the programme for persons with disabilities (formal declarations of the above can be found at </w:t>
      </w:r>
      <w:hyperlink r:id="rId7" w:history="1">
        <w:r w:rsidRPr="00444B4E">
          <w:rPr>
            <w:rStyle w:val="Hipercze"/>
            <w:rFonts w:cstheme="minorHAnsi"/>
            <w:sz w:val="24"/>
            <w:szCs w:val="24"/>
          </w:rPr>
          <w:t>www.power.gov.pl</w:t>
        </w:r>
      </w:hyperlink>
      <w:r w:rsidRPr="00444B4E">
        <w:rPr>
          <w:rFonts w:cstheme="minorHAnsi"/>
          <w:sz w:val="24"/>
          <w:szCs w:val="24"/>
        </w:rPr>
        <w:t>).</w:t>
      </w:r>
    </w:p>
    <w:p w14:paraId="2C75B7A3" w14:textId="77777777" w:rsidR="00656DD8" w:rsidRPr="00444B4E" w:rsidRDefault="00743BF7" w:rsidP="00264509">
      <w:pPr>
        <w:spacing w:after="240"/>
        <w:jc w:val="center"/>
        <w:rPr>
          <w:rFonts w:cstheme="minorHAnsi"/>
          <w:b/>
          <w:sz w:val="24"/>
          <w:szCs w:val="24"/>
        </w:rPr>
      </w:pPr>
      <w:r w:rsidRPr="00444B4E">
        <w:rPr>
          <w:rFonts w:cstheme="minorHAnsi"/>
          <w:b/>
          <w:sz w:val="24"/>
          <w:szCs w:val="24"/>
        </w:rPr>
        <w:t>§ 6</w:t>
      </w:r>
    </w:p>
    <w:p w14:paraId="3B12B431" w14:textId="04240810" w:rsidR="00104BED" w:rsidRPr="00444B4E" w:rsidRDefault="0007397E" w:rsidP="00264509">
      <w:pPr>
        <w:spacing w:after="240"/>
        <w:jc w:val="both"/>
        <w:rPr>
          <w:rFonts w:cstheme="minorHAnsi"/>
          <w:sz w:val="24"/>
          <w:szCs w:val="24"/>
        </w:rPr>
      </w:pPr>
      <w:r w:rsidRPr="00444B4E">
        <w:rPr>
          <w:rFonts w:cstheme="minorHAnsi"/>
          <w:sz w:val="24"/>
          <w:szCs w:val="24"/>
        </w:rPr>
        <w:t xml:space="preserve">A </w:t>
      </w:r>
      <w:r w:rsidR="001E6727" w:rsidRPr="00444B4E">
        <w:rPr>
          <w:rFonts w:cstheme="minorHAnsi"/>
          <w:sz w:val="24"/>
          <w:szCs w:val="24"/>
        </w:rPr>
        <w:t>Scholarship</w:t>
      </w:r>
      <w:r w:rsidRPr="00444B4E">
        <w:rPr>
          <w:rFonts w:cstheme="minorHAnsi"/>
          <w:sz w:val="24"/>
          <w:szCs w:val="24"/>
        </w:rPr>
        <w:t xml:space="preserve"> shall cover the cost of travel, insurance, visas, and accommodation (in accordance with the flat rates defined in Tables attached to the Regulations – Attachment 3)</w:t>
      </w:r>
      <w:r w:rsidR="00EE1077" w:rsidRPr="00444B4E">
        <w:rPr>
          <w:rFonts w:cstheme="minorHAnsi"/>
          <w:sz w:val="24"/>
          <w:szCs w:val="24"/>
        </w:rPr>
        <w:t xml:space="preserve">, </w:t>
      </w:r>
      <w:r w:rsidRPr="00444B4E">
        <w:rPr>
          <w:rFonts w:cstheme="minorHAnsi"/>
          <w:sz w:val="24"/>
          <w:szCs w:val="24"/>
        </w:rPr>
        <w:t>as well as any participation fees that may apply in relation to the selected form of education. Flat rates shall be related to the geographical distance between the Participant’s place of residence and the destination, and to the duration of the planned visit.</w:t>
      </w:r>
    </w:p>
    <w:p w14:paraId="57979CAF" w14:textId="77777777" w:rsidR="00656DD8" w:rsidRPr="00444B4E" w:rsidRDefault="00743BF7" w:rsidP="00264509">
      <w:pPr>
        <w:spacing w:after="240"/>
        <w:jc w:val="center"/>
        <w:rPr>
          <w:rFonts w:cstheme="minorHAnsi"/>
          <w:b/>
          <w:sz w:val="24"/>
          <w:szCs w:val="24"/>
        </w:rPr>
      </w:pPr>
      <w:r w:rsidRPr="00444B4E">
        <w:rPr>
          <w:rFonts w:cstheme="minorHAnsi"/>
          <w:b/>
          <w:sz w:val="24"/>
          <w:szCs w:val="24"/>
        </w:rPr>
        <w:t>§ 7</w:t>
      </w:r>
    </w:p>
    <w:p w14:paraId="6E62BA17" w14:textId="7555EEB4" w:rsidR="00656DD8" w:rsidRPr="00444B4E" w:rsidRDefault="001E6727" w:rsidP="00264509">
      <w:pPr>
        <w:spacing w:after="240"/>
        <w:jc w:val="both"/>
        <w:rPr>
          <w:rFonts w:cstheme="minorHAnsi"/>
          <w:sz w:val="24"/>
          <w:szCs w:val="24"/>
        </w:rPr>
      </w:pPr>
      <w:r w:rsidRPr="00444B4E">
        <w:rPr>
          <w:rFonts w:cstheme="minorHAnsi"/>
          <w:sz w:val="24"/>
          <w:szCs w:val="24"/>
        </w:rPr>
        <w:t>Scholarship</w:t>
      </w:r>
      <w:r w:rsidR="007C74C7" w:rsidRPr="00444B4E">
        <w:rPr>
          <w:rFonts w:cstheme="minorHAnsi"/>
          <w:sz w:val="24"/>
          <w:szCs w:val="24"/>
        </w:rPr>
        <w:t xml:space="preserve"> shall be paid after the signing of a separate agreement, and after the original copy has been formally submitted to the WUE</w:t>
      </w:r>
      <w:r w:rsidR="00760688" w:rsidRPr="00444B4E">
        <w:rPr>
          <w:rFonts w:cstheme="minorHAnsi"/>
          <w:sz w:val="24"/>
          <w:szCs w:val="24"/>
        </w:rPr>
        <w:t>’s</w:t>
      </w:r>
      <w:r w:rsidR="007C74C7" w:rsidRPr="00444B4E">
        <w:rPr>
          <w:rFonts w:cstheme="minorHAnsi"/>
          <w:sz w:val="24"/>
          <w:szCs w:val="24"/>
        </w:rPr>
        <w:t xml:space="preserve"> Centre for the </w:t>
      </w:r>
      <w:r w:rsidR="00405151" w:rsidRPr="00444B4E">
        <w:rPr>
          <w:rFonts w:cstheme="minorHAnsi"/>
          <w:sz w:val="24"/>
          <w:szCs w:val="24"/>
        </w:rPr>
        <w:t xml:space="preserve">Scientific Activity Support Office </w:t>
      </w:r>
      <w:r w:rsidR="00EB48AB" w:rsidRPr="00444B4E">
        <w:rPr>
          <w:rFonts w:cstheme="minorHAnsi"/>
          <w:sz w:val="24"/>
          <w:szCs w:val="24"/>
        </w:rPr>
        <w:t>(COBN)</w:t>
      </w:r>
      <w:r w:rsidR="00656DD8" w:rsidRPr="00444B4E">
        <w:rPr>
          <w:rFonts w:cstheme="minorHAnsi"/>
          <w:sz w:val="24"/>
          <w:szCs w:val="24"/>
        </w:rPr>
        <w:t xml:space="preserve">, </w:t>
      </w:r>
      <w:r w:rsidR="007C74C7" w:rsidRPr="00444B4E">
        <w:rPr>
          <w:rFonts w:cstheme="minorHAnsi"/>
          <w:sz w:val="24"/>
          <w:szCs w:val="24"/>
        </w:rPr>
        <w:t>and shall take the form of a two-stage subsidy, as follows</w:t>
      </w:r>
      <w:r w:rsidR="00656DD8" w:rsidRPr="00444B4E">
        <w:rPr>
          <w:rFonts w:cstheme="minorHAnsi"/>
          <w:sz w:val="24"/>
          <w:szCs w:val="24"/>
        </w:rPr>
        <w:t>:</w:t>
      </w:r>
    </w:p>
    <w:p w14:paraId="5C8A005C" w14:textId="7CB365A0" w:rsidR="00656DD8" w:rsidRPr="00444B4E" w:rsidRDefault="00656DD8" w:rsidP="00264509">
      <w:pPr>
        <w:spacing w:after="240"/>
        <w:jc w:val="both"/>
        <w:rPr>
          <w:rFonts w:cstheme="minorHAnsi"/>
          <w:sz w:val="24"/>
          <w:szCs w:val="24"/>
        </w:rPr>
      </w:pPr>
      <w:r w:rsidRPr="00444B4E">
        <w:rPr>
          <w:rFonts w:cstheme="minorHAnsi"/>
          <w:sz w:val="24"/>
          <w:szCs w:val="24"/>
        </w:rPr>
        <w:t xml:space="preserve">1. </w:t>
      </w:r>
      <w:r w:rsidR="00760688" w:rsidRPr="00444B4E">
        <w:rPr>
          <w:rFonts w:cstheme="minorHAnsi"/>
          <w:sz w:val="24"/>
          <w:szCs w:val="24"/>
        </w:rPr>
        <w:t>T</w:t>
      </w:r>
      <w:r w:rsidR="007C74C7" w:rsidRPr="00444B4E">
        <w:rPr>
          <w:rFonts w:cstheme="minorHAnsi"/>
          <w:sz w:val="24"/>
          <w:szCs w:val="24"/>
        </w:rPr>
        <w:t xml:space="preserve">ravel cost funding, paid within </w:t>
      </w:r>
      <w:r w:rsidR="00760688" w:rsidRPr="00444B4E">
        <w:rPr>
          <w:rFonts w:cstheme="minorHAnsi"/>
          <w:sz w:val="24"/>
          <w:szCs w:val="24"/>
        </w:rPr>
        <w:t xml:space="preserve">the </w:t>
      </w:r>
      <w:r w:rsidR="007C74C7" w:rsidRPr="00444B4E">
        <w:rPr>
          <w:rFonts w:cstheme="minorHAnsi"/>
          <w:sz w:val="24"/>
          <w:szCs w:val="24"/>
        </w:rPr>
        <w:t>7 working days from the date of signing the agreement</w:t>
      </w:r>
      <w:r w:rsidRPr="00444B4E">
        <w:rPr>
          <w:rFonts w:cstheme="minorHAnsi"/>
          <w:sz w:val="24"/>
          <w:szCs w:val="24"/>
        </w:rPr>
        <w:t>;</w:t>
      </w:r>
    </w:p>
    <w:p w14:paraId="353CBAF0" w14:textId="094E9D3F" w:rsidR="00656DD8" w:rsidRPr="00444B4E" w:rsidRDefault="00656DD8" w:rsidP="00264509">
      <w:pPr>
        <w:spacing w:after="240"/>
        <w:jc w:val="both"/>
        <w:rPr>
          <w:rFonts w:cstheme="minorHAnsi"/>
          <w:sz w:val="24"/>
          <w:szCs w:val="24"/>
        </w:rPr>
      </w:pPr>
      <w:r w:rsidRPr="00444B4E">
        <w:rPr>
          <w:rFonts w:cstheme="minorHAnsi"/>
          <w:sz w:val="24"/>
          <w:szCs w:val="24"/>
        </w:rPr>
        <w:t xml:space="preserve">2. </w:t>
      </w:r>
      <w:r w:rsidR="00760688" w:rsidRPr="00444B4E">
        <w:rPr>
          <w:rFonts w:cstheme="minorHAnsi"/>
          <w:sz w:val="24"/>
          <w:szCs w:val="24"/>
        </w:rPr>
        <w:t>S</w:t>
      </w:r>
      <w:r w:rsidR="007C74C7" w:rsidRPr="00444B4E">
        <w:rPr>
          <w:rFonts w:cstheme="minorHAnsi"/>
          <w:sz w:val="24"/>
          <w:szCs w:val="24"/>
        </w:rPr>
        <w:t>ustenance cost funding, paid no later than 7 working days prior to the commencement of the selected form of education</w:t>
      </w:r>
      <w:r w:rsidRPr="00444B4E">
        <w:rPr>
          <w:rFonts w:cstheme="minorHAnsi"/>
          <w:sz w:val="24"/>
          <w:szCs w:val="24"/>
        </w:rPr>
        <w:t>.</w:t>
      </w:r>
    </w:p>
    <w:p w14:paraId="75DC6A24" w14:textId="77777777" w:rsidR="0007397E" w:rsidRPr="00444B4E" w:rsidRDefault="0007397E" w:rsidP="00264509">
      <w:pPr>
        <w:spacing w:after="240"/>
        <w:jc w:val="center"/>
        <w:rPr>
          <w:rFonts w:cstheme="minorHAnsi"/>
          <w:b/>
          <w:sz w:val="24"/>
          <w:szCs w:val="24"/>
        </w:rPr>
      </w:pPr>
      <w:r w:rsidRPr="00444B4E">
        <w:rPr>
          <w:rFonts w:cstheme="minorHAnsi"/>
          <w:b/>
          <w:sz w:val="24"/>
          <w:szCs w:val="24"/>
        </w:rPr>
        <w:t>§ 8</w:t>
      </w:r>
    </w:p>
    <w:p w14:paraId="23E0E8EE" w14:textId="46865938" w:rsidR="00656DD8" w:rsidRPr="00444B4E" w:rsidRDefault="007C74C7" w:rsidP="00264509">
      <w:pPr>
        <w:spacing w:after="240"/>
        <w:jc w:val="both"/>
        <w:rPr>
          <w:rFonts w:cstheme="minorHAnsi"/>
          <w:sz w:val="24"/>
          <w:szCs w:val="24"/>
        </w:rPr>
      </w:pPr>
      <w:r w:rsidRPr="00444B4E">
        <w:rPr>
          <w:rFonts w:cstheme="minorHAnsi"/>
          <w:sz w:val="24"/>
          <w:szCs w:val="24"/>
        </w:rPr>
        <w:t xml:space="preserve">Information on </w:t>
      </w:r>
      <w:r w:rsidR="001E6727" w:rsidRPr="00444B4E">
        <w:rPr>
          <w:rFonts w:cstheme="minorHAnsi"/>
          <w:sz w:val="24"/>
          <w:szCs w:val="24"/>
        </w:rPr>
        <w:t>Scholarship</w:t>
      </w:r>
      <w:r w:rsidRPr="00444B4E">
        <w:rPr>
          <w:rFonts w:cstheme="minorHAnsi"/>
          <w:sz w:val="24"/>
          <w:szCs w:val="24"/>
        </w:rPr>
        <w:t xml:space="preserve"> availability, </w:t>
      </w:r>
      <w:r w:rsidR="00EB48AB" w:rsidRPr="00444B4E">
        <w:rPr>
          <w:rFonts w:cstheme="minorHAnsi"/>
          <w:sz w:val="24"/>
          <w:szCs w:val="24"/>
        </w:rPr>
        <w:t xml:space="preserve">scheduled recruitment </w:t>
      </w:r>
      <w:r w:rsidRPr="00444B4E">
        <w:rPr>
          <w:rFonts w:cstheme="minorHAnsi"/>
          <w:sz w:val="24"/>
          <w:szCs w:val="24"/>
        </w:rPr>
        <w:t>p</w:t>
      </w:r>
      <w:r w:rsidR="00EB48AB" w:rsidRPr="00444B4E">
        <w:rPr>
          <w:rFonts w:cstheme="minorHAnsi"/>
          <w:sz w:val="24"/>
          <w:szCs w:val="24"/>
        </w:rPr>
        <w:t xml:space="preserve">rocedures and dates, and the results of past procedures shall be published and regularly updated on the COBN website at </w:t>
      </w:r>
      <w:hyperlink r:id="rId8" w:history="1">
        <w:r w:rsidR="00E23D09" w:rsidRPr="00444B4E">
          <w:rPr>
            <w:rStyle w:val="Hipercze"/>
            <w:rFonts w:cstheme="minorHAnsi"/>
            <w:sz w:val="24"/>
            <w:szCs w:val="24"/>
          </w:rPr>
          <w:t>http://www.ue.wroc.pl/badania/18920/program_prom.html</w:t>
        </w:r>
      </w:hyperlink>
    </w:p>
    <w:p w14:paraId="0654C410" w14:textId="77777777" w:rsidR="0007397E" w:rsidRPr="00444B4E" w:rsidRDefault="0007397E" w:rsidP="00264509">
      <w:pPr>
        <w:spacing w:after="240"/>
        <w:jc w:val="center"/>
        <w:rPr>
          <w:rFonts w:cstheme="minorHAnsi"/>
          <w:b/>
          <w:sz w:val="24"/>
          <w:szCs w:val="24"/>
        </w:rPr>
      </w:pPr>
    </w:p>
    <w:p w14:paraId="7CF245DE" w14:textId="10536B0F" w:rsidR="00E23D09" w:rsidRPr="00444B4E" w:rsidRDefault="00E23D09" w:rsidP="00264509">
      <w:pPr>
        <w:spacing w:after="240"/>
        <w:jc w:val="center"/>
        <w:rPr>
          <w:rFonts w:cstheme="minorHAnsi"/>
          <w:b/>
          <w:sz w:val="24"/>
          <w:szCs w:val="24"/>
        </w:rPr>
      </w:pPr>
      <w:r w:rsidRPr="00444B4E">
        <w:rPr>
          <w:rFonts w:cstheme="minorHAnsi"/>
          <w:b/>
          <w:sz w:val="24"/>
          <w:szCs w:val="24"/>
        </w:rPr>
        <w:t xml:space="preserve">III </w:t>
      </w:r>
      <w:r w:rsidR="00EB48AB" w:rsidRPr="00444B4E">
        <w:rPr>
          <w:rFonts w:cstheme="minorHAnsi"/>
          <w:b/>
          <w:sz w:val="24"/>
          <w:szCs w:val="24"/>
        </w:rPr>
        <w:t>Recruitment procedures</w:t>
      </w:r>
    </w:p>
    <w:p w14:paraId="756F4E5B" w14:textId="77777777" w:rsidR="0007397E" w:rsidRPr="00444B4E" w:rsidRDefault="0007397E" w:rsidP="00264509">
      <w:pPr>
        <w:spacing w:after="240"/>
        <w:jc w:val="center"/>
        <w:rPr>
          <w:rFonts w:cstheme="minorHAnsi"/>
          <w:b/>
          <w:sz w:val="24"/>
          <w:szCs w:val="24"/>
        </w:rPr>
      </w:pPr>
      <w:r w:rsidRPr="00444B4E">
        <w:rPr>
          <w:rFonts w:cstheme="minorHAnsi"/>
          <w:b/>
          <w:sz w:val="24"/>
          <w:szCs w:val="24"/>
        </w:rPr>
        <w:t>§ 9</w:t>
      </w:r>
    </w:p>
    <w:p w14:paraId="4EA74C7E" w14:textId="36D7C4BD" w:rsidR="0007397E" w:rsidRPr="00444B4E" w:rsidRDefault="0007397E" w:rsidP="00444B4E">
      <w:pPr>
        <w:pStyle w:val="Akapitzlist"/>
        <w:numPr>
          <w:ilvl w:val="0"/>
          <w:numId w:val="5"/>
        </w:numPr>
        <w:spacing w:after="240"/>
        <w:ind w:left="284"/>
        <w:jc w:val="both"/>
        <w:rPr>
          <w:rFonts w:cstheme="minorHAnsi"/>
          <w:sz w:val="24"/>
          <w:szCs w:val="24"/>
          <w:lang w:val="en-GB"/>
        </w:rPr>
      </w:pPr>
      <w:r w:rsidRPr="00444B4E">
        <w:rPr>
          <w:rFonts w:cstheme="minorHAnsi"/>
          <w:sz w:val="24"/>
          <w:szCs w:val="24"/>
          <w:lang w:val="en-US"/>
        </w:rPr>
        <w:t>Recruitment</w:t>
      </w:r>
      <w:r w:rsidR="00444B4E" w:rsidRPr="00444B4E">
        <w:rPr>
          <w:rFonts w:cstheme="minorHAnsi"/>
          <w:sz w:val="24"/>
          <w:szCs w:val="24"/>
          <w:lang w:val="en-GB"/>
        </w:rPr>
        <w:t xml:space="preserve"> for t</w:t>
      </w:r>
      <w:r w:rsidR="00760688" w:rsidRPr="00444B4E">
        <w:rPr>
          <w:rFonts w:cstheme="minorHAnsi"/>
          <w:sz w:val="24"/>
          <w:szCs w:val="24"/>
          <w:lang w:val="en-GB"/>
        </w:rPr>
        <w:t xml:space="preserve">he </w:t>
      </w:r>
      <w:r w:rsidRPr="00444B4E">
        <w:rPr>
          <w:rFonts w:cstheme="minorHAnsi"/>
          <w:sz w:val="24"/>
          <w:szCs w:val="24"/>
          <w:lang w:val="en-GB"/>
        </w:rPr>
        <w:t xml:space="preserve">visits for obtaining </w:t>
      </w:r>
      <w:r w:rsidRPr="0035681E">
        <w:rPr>
          <w:rFonts w:cstheme="minorHAnsi"/>
          <w:sz w:val="24"/>
          <w:szCs w:val="24"/>
          <w:lang w:val="en-GB"/>
        </w:rPr>
        <w:t xml:space="preserve">materials for a PhD thesis/scientific </w:t>
      </w:r>
      <w:r w:rsidR="00760688" w:rsidRPr="0035681E">
        <w:rPr>
          <w:rFonts w:cstheme="minorHAnsi"/>
          <w:sz w:val="24"/>
          <w:szCs w:val="24"/>
          <w:lang w:val="en-GB"/>
        </w:rPr>
        <w:t>paper</w:t>
      </w:r>
      <w:r w:rsidRPr="0035681E">
        <w:rPr>
          <w:rFonts w:cstheme="minorHAnsi"/>
          <w:sz w:val="24"/>
          <w:szCs w:val="24"/>
          <w:lang w:val="en-GB"/>
        </w:rPr>
        <w:t xml:space="preserve">; </w:t>
      </w:r>
      <w:r w:rsidR="0035681E" w:rsidRPr="0035681E">
        <w:rPr>
          <w:rFonts w:cstheme="minorHAnsi"/>
          <w:sz w:val="24"/>
          <w:szCs w:val="24"/>
          <w:lang w:val="en-GB"/>
        </w:rPr>
        <w:t>carry out</w:t>
      </w:r>
      <w:r w:rsidRPr="0035681E">
        <w:rPr>
          <w:rFonts w:cstheme="minorHAnsi"/>
          <w:sz w:val="24"/>
          <w:szCs w:val="24"/>
          <w:lang w:val="en-GB"/>
        </w:rPr>
        <w:t xml:space="preserve"> measurements with the use of unique equipment or data </w:t>
      </w:r>
      <w:r w:rsidRPr="00444B4E">
        <w:rPr>
          <w:rFonts w:cstheme="minorHAnsi"/>
          <w:sz w:val="24"/>
          <w:szCs w:val="24"/>
          <w:lang w:val="en-GB"/>
        </w:rPr>
        <w:t>base which is unavailable (or difficult to obtain)</w:t>
      </w:r>
      <w:r w:rsidR="00760688" w:rsidRPr="00444B4E">
        <w:rPr>
          <w:rFonts w:cstheme="minorHAnsi"/>
          <w:sz w:val="24"/>
          <w:szCs w:val="24"/>
          <w:lang w:val="en-GB"/>
        </w:rPr>
        <w:t>;</w:t>
      </w:r>
      <w:r w:rsidR="00444B4E">
        <w:rPr>
          <w:rFonts w:cstheme="minorHAnsi"/>
          <w:sz w:val="24"/>
          <w:szCs w:val="24"/>
          <w:lang w:val="en-GB"/>
        </w:rPr>
        <w:t xml:space="preserve"> the </w:t>
      </w:r>
      <w:r w:rsidRPr="00444B4E">
        <w:rPr>
          <w:rFonts w:cstheme="minorHAnsi"/>
          <w:sz w:val="24"/>
          <w:szCs w:val="24"/>
          <w:lang w:val="en-GB"/>
        </w:rPr>
        <w:t xml:space="preserve">participation in </w:t>
      </w:r>
      <w:r w:rsidR="008E0B8B" w:rsidRPr="00444B4E">
        <w:rPr>
          <w:rFonts w:cstheme="minorHAnsi"/>
          <w:sz w:val="24"/>
          <w:szCs w:val="24"/>
          <w:lang w:val="en-GB"/>
        </w:rPr>
        <w:t xml:space="preserve">research seminars  </w:t>
      </w:r>
      <w:r w:rsidRPr="00444B4E">
        <w:rPr>
          <w:rFonts w:cstheme="minorHAnsi"/>
          <w:sz w:val="24"/>
          <w:szCs w:val="24"/>
          <w:lang w:val="en-GB"/>
        </w:rPr>
        <w:t>with</w:t>
      </w:r>
      <w:r w:rsidR="00760688" w:rsidRPr="00444B4E">
        <w:rPr>
          <w:rFonts w:cstheme="minorHAnsi"/>
          <w:sz w:val="24"/>
          <w:szCs w:val="24"/>
          <w:lang w:val="en-GB"/>
        </w:rPr>
        <w:t xml:space="preserve"> the</w:t>
      </w:r>
      <w:r w:rsidRPr="00444B4E">
        <w:rPr>
          <w:rFonts w:cstheme="minorHAnsi"/>
          <w:sz w:val="24"/>
          <w:szCs w:val="24"/>
          <w:lang w:val="en-GB"/>
        </w:rPr>
        <w:t xml:space="preserve"> experts from </w:t>
      </w:r>
      <w:proofErr w:type="spellStart"/>
      <w:r w:rsidRPr="00444B4E">
        <w:rPr>
          <w:rFonts w:cstheme="minorHAnsi"/>
          <w:sz w:val="24"/>
          <w:szCs w:val="24"/>
          <w:lang w:val="en-GB"/>
        </w:rPr>
        <w:t>Wrocław</w:t>
      </w:r>
      <w:proofErr w:type="spellEnd"/>
      <w:r w:rsidRPr="00444B4E">
        <w:rPr>
          <w:rFonts w:cstheme="minorHAnsi"/>
          <w:sz w:val="24"/>
          <w:szCs w:val="24"/>
          <w:lang w:val="en-GB"/>
        </w:rPr>
        <w:t xml:space="preserve"> University of Economics</w:t>
      </w:r>
      <w:r w:rsidR="00444B4E">
        <w:rPr>
          <w:rFonts w:cstheme="minorHAnsi"/>
          <w:sz w:val="24"/>
          <w:szCs w:val="24"/>
          <w:lang w:val="en-GB"/>
        </w:rPr>
        <w:t xml:space="preserve"> and for </w:t>
      </w:r>
      <w:r w:rsidRPr="00444B4E">
        <w:rPr>
          <w:rFonts w:cstheme="minorHAnsi"/>
          <w:sz w:val="24"/>
          <w:szCs w:val="24"/>
          <w:lang w:val="en-GB"/>
        </w:rPr>
        <w:t xml:space="preserve">conducting courses during </w:t>
      </w:r>
      <w:r w:rsidR="00760688" w:rsidRPr="00444B4E">
        <w:rPr>
          <w:rFonts w:cstheme="minorHAnsi"/>
          <w:sz w:val="24"/>
          <w:szCs w:val="24"/>
          <w:lang w:val="en-GB"/>
        </w:rPr>
        <w:t xml:space="preserve">the </w:t>
      </w:r>
      <w:r w:rsidR="003442A9" w:rsidRPr="00444B4E">
        <w:rPr>
          <w:rFonts w:cstheme="minorHAnsi"/>
          <w:sz w:val="24"/>
          <w:szCs w:val="24"/>
          <w:lang w:val="en-GB"/>
        </w:rPr>
        <w:t xml:space="preserve">PhD Students Summer School </w:t>
      </w:r>
      <w:r w:rsidRPr="00444B4E">
        <w:rPr>
          <w:rFonts w:cstheme="minorHAnsi"/>
          <w:sz w:val="24"/>
          <w:szCs w:val="24"/>
          <w:lang w:val="en-GB"/>
        </w:rPr>
        <w:t xml:space="preserve">as a lecturer shall be announced on </w:t>
      </w:r>
      <w:r w:rsidR="00444B4E" w:rsidRPr="00444B4E">
        <w:rPr>
          <w:rFonts w:cstheme="minorHAnsi"/>
          <w:sz w:val="24"/>
          <w:szCs w:val="24"/>
          <w:lang w:val="en-GB"/>
        </w:rPr>
        <w:t xml:space="preserve">the </w:t>
      </w:r>
      <w:r w:rsidR="001F6C6D">
        <w:rPr>
          <w:rFonts w:cstheme="minorHAnsi"/>
          <w:sz w:val="24"/>
          <w:szCs w:val="24"/>
          <w:lang w:val="en-GB"/>
        </w:rPr>
        <w:t>18</w:t>
      </w:r>
      <w:r w:rsidRPr="00444B4E">
        <w:rPr>
          <w:rFonts w:cstheme="minorHAnsi"/>
          <w:sz w:val="24"/>
          <w:szCs w:val="24"/>
          <w:vertAlign w:val="superscript"/>
          <w:lang w:val="en-GB"/>
        </w:rPr>
        <w:t>t</w:t>
      </w:r>
      <w:r w:rsidR="001F6C6D">
        <w:rPr>
          <w:rFonts w:cstheme="minorHAnsi"/>
          <w:sz w:val="24"/>
          <w:szCs w:val="24"/>
          <w:vertAlign w:val="superscript"/>
          <w:lang w:val="en-GB"/>
        </w:rPr>
        <w:t>h</w:t>
      </w:r>
      <w:r w:rsidRPr="00444B4E">
        <w:rPr>
          <w:rFonts w:cstheme="minorHAnsi"/>
          <w:sz w:val="24"/>
          <w:szCs w:val="24"/>
          <w:lang w:val="en-GB"/>
        </w:rPr>
        <w:t xml:space="preserve"> of each month (or the next available working day), until </w:t>
      </w:r>
      <w:r w:rsidR="00405151" w:rsidRPr="00444B4E">
        <w:rPr>
          <w:rFonts w:cstheme="minorHAnsi"/>
          <w:sz w:val="24"/>
          <w:szCs w:val="24"/>
          <w:lang w:val="en-GB"/>
        </w:rPr>
        <w:t>the exhaustion</w:t>
      </w:r>
      <w:r w:rsidRPr="00444B4E">
        <w:rPr>
          <w:rFonts w:cstheme="minorHAnsi"/>
          <w:sz w:val="24"/>
          <w:szCs w:val="24"/>
          <w:lang w:val="en-GB"/>
        </w:rPr>
        <w:t xml:space="preserve"> of funding. Each recruitment procedure will</w:t>
      </w:r>
      <w:r w:rsidRPr="0035681E">
        <w:rPr>
          <w:rFonts w:cstheme="minorHAnsi"/>
          <w:sz w:val="24"/>
          <w:szCs w:val="24"/>
          <w:lang w:val="en-GB"/>
        </w:rPr>
        <w:t xml:space="preserve"> last 14 calendar days.</w:t>
      </w:r>
    </w:p>
    <w:p w14:paraId="032E6926" w14:textId="63B7C664" w:rsidR="0007397E" w:rsidRPr="00444B4E" w:rsidRDefault="0007397E" w:rsidP="00264509">
      <w:pPr>
        <w:pStyle w:val="Akapitzlist"/>
        <w:numPr>
          <w:ilvl w:val="0"/>
          <w:numId w:val="5"/>
        </w:numPr>
        <w:spacing w:after="240"/>
        <w:ind w:left="284"/>
        <w:jc w:val="both"/>
        <w:rPr>
          <w:rFonts w:cstheme="minorHAnsi"/>
          <w:sz w:val="24"/>
          <w:szCs w:val="24"/>
          <w:lang w:val="en-GB"/>
        </w:rPr>
      </w:pPr>
      <w:r w:rsidRPr="00444B4E">
        <w:rPr>
          <w:rFonts w:cstheme="minorHAnsi"/>
          <w:sz w:val="24"/>
          <w:szCs w:val="24"/>
          <w:lang w:val="en-GB"/>
        </w:rPr>
        <w:t>Recruitment for participation in</w:t>
      </w:r>
      <w:r w:rsidR="004F7656" w:rsidRPr="00444B4E">
        <w:rPr>
          <w:rFonts w:cstheme="minorHAnsi"/>
          <w:sz w:val="24"/>
          <w:szCs w:val="24"/>
          <w:lang w:val="en-GB"/>
        </w:rPr>
        <w:t xml:space="preserve"> the</w:t>
      </w:r>
      <w:r w:rsidRPr="00444B4E">
        <w:rPr>
          <w:rFonts w:cstheme="minorHAnsi"/>
          <w:sz w:val="24"/>
          <w:szCs w:val="24"/>
          <w:lang w:val="en-GB"/>
        </w:rPr>
        <w:t xml:space="preserve"> </w:t>
      </w:r>
      <w:r w:rsidR="003442A9" w:rsidRPr="00444B4E">
        <w:rPr>
          <w:rFonts w:cstheme="minorHAnsi"/>
          <w:sz w:val="24"/>
          <w:szCs w:val="24"/>
          <w:lang w:val="en-GB"/>
        </w:rPr>
        <w:t xml:space="preserve">PhD Students Summer School </w:t>
      </w:r>
      <w:r w:rsidRPr="00444B4E">
        <w:rPr>
          <w:rFonts w:cstheme="minorHAnsi"/>
          <w:sz w:val="24"/>
          <w:szCs w:val="24"/>
          <w:lang w:val="en-GB"/>
        </w:rPr>
        <w:t xml:space="preserve">will </w:t>
      </w:r>
      <w:r w:rsidRPr="00444B4E">
        <w:rPr>
          <w:rStyle w:val="tlid-translation"/>
          <w:sz w:val="24"/>
          <w:szCs w:val="24"/>
          <w:lang w:val="en-GB"/>
        </w:rPr>
        <w:t xml:space="preserve">end on </w:t>
      </w:r>
      <w:r w:rsidR="00760688" w:rsidRPr="00444B4E">
        <w:rPr>
          <w:rStyle w:val="tlid-translation"/>
          <w:sz w:val="24"/>
          <w:szCs w:val="24"/>
          <w:lang w:val="en-GB"/>
        </w:rPr>
        <w:t>the 15</w:t>
      </w:r>
      <w:r w:rsidR="00760688" w:rsidRPr="00444B4E">
        <w:rPr>
          <w:rStyle w:val="tlid-translation"/>
          <w:sz w:val="24"/>
          <w:szCs w:val="24"/>
          <w:vertAlign w:val="superscript"/>
          <w:lang w:val="en-GB"/>
        </w:rPr>
        <w:t>th</w:t>
      </w:r>
      <w:r w:rsidR="00760688" w:rsidRPr="00444B4E">
        <w:rPr>
          <w:rStyle w:val="tlid-translation"/>
          <w:sz w:val="24"/>
          <w:szCs w:val="24"/>
          <w:lang w:val="en-GB"/>
        </w:rPr>
        <w:t xml:space="preserve"> of </w:t>
      </w:r>
      <w:r w:rsidRPr="00444B4E">
        <w:rPr>
          <w:rStyle w:val="tlid-translation"/>
          <w:sz w:val="24"/>
          <w:szCs w:val="24"/>
          <w:lang w:val="en-GB"/>
        </w:rPr>
        <w:t xml:space="preserve">April, 2019. The </w:t>
      </w:r>
      <w:r w:rsidRPr="00444B4E">
        <w:rPr>
          <w:rFonts w:cstheme="minorHAnsi"/>
          <w:sz w:val="24"/>
          <w:szCs w:val="24"/>
          <w:lang w:val="en-GB"/>
        </w:rPr>
        <w:t>recruitment procedure shall last 14 calendar days.</w:t>
      </w:r>
    </w:p>
    <w:p w14:paraId="26849572" w14:textId="77777777" w:rsidR="0007397E" w:rsidRPr="00444B4E" w:rsidRDefault="00743BF7" w:rsidP="00264509">
      <w:pPr>
        <w:spacing w:after="240"/>
        <w:jc w:val="center"/>
        <w:rPr>
          <w:rFonts w:cstheme="minorHAnsi"/>
          <w:b/>
          <w:sz w:val="24"/>
          <w:szCs w:val="24"/>
        </w:rPr>
      </w:pPr>
      <w:r w:rsidRPr="00444B4E">
        <w:rPr>
          <w:rFonts w:cstheme="minorHAnsi"/>
          <w:b/>
          <w:sz w:val="24"/>
          <w:szCs w:val="24"/>
        </w:rPr>
        <w:lastRenderedPageBreak/>
        <w:t>§ 10</w:t>
      </w:r>
    </w:p>
    <w:p w14:paraId="47660A90" w14:textId="77777777" w:rsidR="0007397E" w:rsidRPr="00444B4E" w:rsidRDefault="0007397E" w:rsidP="00264509">
      <w:pPr>
        <w:spacing w:after="240"/>
        <w:jc w:val="both"/>
        <w:rPr>
          <w:rFonts w:cstheme="minorHAnsi"/>
          <w:sz w:val="24"/>
          <w:szCs w:val="24"/>
        </w:rPr>
      </w:pPr>
      <w:r w:rsidRPr="00444B4E">
        <w:rPr>
          <w:rFonts w:cstheme="minorHAnsi"/>
          <w:sz w:val="24"/>
          <w:szCs w:val="24"/>
        </w:rPr>
        <w:t>Project Participants applying for a Scholarship shall be required to submit:</w:t>
      </w:r>
    </w:p>
    <w:p w14:paraId="30B0001E" w14:textId="77777777" w:rsidR="0007397E" w:rsidRPr="00444B4E" w:rsidRDefault="0007397E" w:rsidP="00264509">
      <w:pPr>
        <w:pStyle w:val="Akapitzlist"/>
        <w:numPr>
          <w:ilvl w:val="0"/>
          <w:numId w:val="6"/>
        </w:numPr>
        <w:tabs>
          <w:tab w:val="left" w:pos="426"/>
        </w:tabs>
        <w:spacing w:after="240"/>
        <w:ind w:left="0" w:firstLine="0"/>
        <w:jc w:val="both"/>
        <w:rPr>
          <w:rFonts w:cstheme="minorHAnsi"/>
          <w:sz w:val="24"/>
          <w:szCs w:val="24"/>
          <w:lang w:val="en-GB"/>
        </w:rPr>
      </w:pPr>
      <w:r w:rsidRPr="00444B4E">
        <w:rPr>
          <w:rFonts w:cstheme="minorHAnsi"/>
          <w:sz w:val="24"/>
          <w:szCs w:val="24"/>
          <w:lang w:val="en-GB"/>
        </w:rPr>
        <w:t>An electronic application form based on a template presented in:</w:t>
      </w:r>
    </w:p>
    <w:p w14:paraId="6B015583" w14:textId="17ED9A61" w:rsidR="0007397E" w:rsidRPr="00444B4E" w:rsidRDefault="0007397E" w:rsidP="00264509">
      <w:pPr>
        <w:pStyle w:val="Akapitzlist"/>
        <w:numPr>
          <w:ilvl w:val="0"/>
          <w:numId w:val="7"/>
        </w:numPr>
        <w:spacing w:after="240"/>
        <w:jc w:val="both"/>
        <w:rPr>
          <w:rFonts w:cstheme="minorHAnsi"/>
          <w:sz w:val="24"/>
          <w:szCs w:val="24"/>
          <w:lang w:val="en-GB"/>
        </w:rPr>
      </w:pPr>
      <w:r w:rsidRPr="00444B4E">
        <w:rPr>
          <w:rFonts w:cstheme="minorHAnsi"/>
          <w:sz w:val="24"/>
          <w:szCs w:val="24"/>
          <w:lang w:val="en-GB"/>
        </w:rPr>
        <w:t xml:space="preserve">Attachment </w:t>
      </w:r>
      <w:r w:rsidR="00264509" w:rsidRPr="00444B4E">
        <w:rPr>
          <w:rFonts w:cstheme="minorHAnsi"/>
          <w:sz w:val="24"/>
          <w:szCs w:val="24"/>
          <w:lang w:val="en-GB"/>
        </w:rPr>
        <w:t xml:space="preserve">No. </w:t>
      </w:r>
      <w:r w:rsidRPr="00444B4E">
        <w:rPr>
          <w:rFonts w:cstheme="minorHAnsi"/>
          <w:sz w:val="24"/>
          <w:szCs w:val="24"/>
          <w:lang w:val="en-GB"/>
        </w:rPr>
        <w:t xml:space="preserve">4 for </w:t>
      </w:r>
      <w:r w:rsidR="00760688" w:rsidRPr="00444B4E">
        <w:rPr>
          <w:rFonts w:cstheme="minorHAnsi"/>
          <w:sz w:val="24"/>
          <w:szCs w:val="24"/>
          <w:lang w:val="en-GB"/>
        </w:rPr>
        <w:t xml:space="preserve">the </w:t>
      </w:r>
      <w:r w:rsidRPr="00444B4E">
        <w:rPr>
          <w:rFonts w:cstheme="minorHAnsi"/>
          <w:sz w:val="24"/>
          <w:szCs w:val="24"/>
          <w:lang w:val="en-GB"/>
        </w:rPr>
        <w:t xml:space="preserve">PhD </w:t>
      </w:r>
      <w:r w:rsidR="00E8367F" w:rsidRPr="00444B4E">
        <w:rPr>
          <w:rFonts w:cstheme="minorHAnsi"/>
          <w:sz w:val="24"/>
          <w:szCs w:val="24"/>
          <w:lang w:val="en-GB"/>
        </w:rPr>
        <w:t>Students</w:t>
      </w:r>
      <w:r w:rsidRPr="00444B4E">
        <w:rPr>
          <w:rFonts w:cstheme="minorHAnsi"/>
          <w:sz w:val="24"/>
          <w:szCs w:val="24"/>
          <w:lang w:val="en-GB"/>
        </w:rPr>
        <w:t xml:space="preserve"> who would like to participate in 10-days visit for obtaining materials for a PhD thesis/scientific </w:t>
      </w:r>
      <w:r w:rsidR="00760688" w:rsidRPr="00444B4E">
        <w:rPr>
          <w:rFonts w:cstheme="minorHAnsi"/>
          <w:sz w:val="24"/>
          <w:szCs w:val="24"/>
          <w:lang w:val="en-GB"/>
        </w:rPr>
        <w:t>paper</w:t>
      </w:r>
      <w:r w:rsidRPr="0035681E">
        <w:rPr>
          <w:rFonts w:cstheme="minorHAnsi"/>
          <w:sz w:val="24"/>
          <w:szCs w:val="24"/>
          <w:lang w:val="en-GB"/>
        </w:rPr>
        <w:t xml:space="preserve">; </w:t>
      </w:r>
      <w:r w:rsidR="0035681E" w:rsidRPr="0035681E">
        <w:rPr>
          <w:rFonts w:cstheme="minorHAnsi"/>
          <w:sz w:val="24"/>
          <w:szCs w:val="24"/>
          <w:lang w:val="en-GB"/>
        </w:rPr>
        <w:t>carry out</w:t>
      </w:r>
      <w:r w:rsidRPr="0035681E">
        <w:rPr>
          <w:rFonts w:cstheme="minorHAnsi"/>
          <w:sz w:val="24"/>
          <w:szCs w:val="24"/>
          <w:lang w:val="en-GB"/>
        </w:rPr>
        <w:t xml:space="preserve"> measurements with</w:t>
      </w:r>
      <w:r w:rsidRPr="00444B4E">
        <w:rPr>
          <w:rFonts w:cstheme="minorHAnsi"/>
          <w:sz w:val="24"/>
          <w:szCs w:val="24"/>
          <w:lang w:val="en-GB"/>
        </w:rPr>
        <w:t xml:space="preserve"> the use of unique equipment or data base which is unavailable (or difficult to obtain) in one’s home country; participating in the preparation of an </w:t>
      </w:r>
      <w:r w:rsidR="00264509" w:rsidRPr="00444B4E">
        <w:rPr>
          <w:rFonts w:cstheme="minorHAnsi"/>
          <w:sz w:val="24"/>
          <w:szCs w:val="24"/>
          <w:lang w:val="en-GB"/>
        </w:rPr>
        <w:t>international grant application;</w:t>
      </w:r>
    </w:p>
    <w:p w14:paraId="2D3A81E5" w14:textId="601CA910" w:rsidR="0007397E" w:rsidRPr="00444B4E" w:rsidRDefault="0007397E" w:rsidP="008E0B8B">
      <w:pPr>
        <w:pStyle w:val="Akapitzlist"/>
        <w:numPr>
          <w:ilvl w:val="0"/>
          <w:numId w:val="7"/>
        </w:numPr>
        <w:spacing w:after="240"/>
        <w:jc w:val="both"/>
        <w:rPr>
          <w:rFonts w:cstheme="minorHAnsi"/>
          <w:sz w:val="24"/>
          <w:szCs w:val="24"/>
          <w:lang w:val="en-GB"/>
        </w:rPr>
      </w:pPr>
      <w:r w:rsidRPr="00444B4E">
        <w:rPr>
          <w:rFonts w:cstheme="minorHAnsi"/>
          <w:sz w:val="24"/>
          <w:szCs w:val="24"/>
          <w:lang w:val="en-GB"/>
        </w:rPr>
        <w:t>Attachment</w:t>
      </w:r>
      <w:r w:rsidR="00264509" w:rsidRPr="00444B4E">
        <w:rPr>
          <w:rFonts w:cstheme="minorHAnsi"/>
          <w:sz w:val="24"/>
          <w:szCs w:val="24"/>
          <w:lang w:val="en-GB"/>
        </w:rPr>
        <w:t xml:space="preserve"> No. </w:t>
      </w:r>
      <w:r w:rsidRPr="00444B4E">
        <w:rPr>
          <w:rFonts w:cstheme="minorHAnsi"/>
          <w:sz w:val="24"/>
          <w:szCs w:val="24"/>
          <w:lang w:val="en-GB"/>
        </w:rPr>
        <w:t xml:space="preserve">4 for </w:t>
      </w:r>
      <w:r w:rsidR="00F31C9A" w:rsidRPr="00444B4E">
        <w:rPr>
          <w:rFonts w:cstheme="minorHAnsi"/>
          <w:sz w:val="24"/>
          <w:szCs w:val="24"/>
          <w:lang w:val="en-GB"/>
        </w:rPr>
        <w:t xml:space="preserve">the </w:t>
      </w:r>
      <w:r w:rsidRPr="00444B4E">
        <w:rPr>
          <w:rFonts w:cstheme="minorHAnsi"/>
          <w:sz w:val="24"/>
          <w:szCs w:val="24"/>
          <w:lang w:val="en-GB"/>
        </w:rPr>
        <w:t xml:space="preserve">PhD </w:t>
      </w:r>
      <w:r w:rsidR="00E8367F" w:rsidRPr="00444B4E">
        <w:rPr>
          <w:rFonts w:cstheme="minorHAnsi"/>
          <w:sz w:val="24"/>
          <w:szCs w:val="24"/>
          <w:lang w:val="en-GB"/>
        </w:rPr>
        <w:t>Students</w:t>
      </w:r>
      <w:r w:rsidRPr="00444B4E">
        <w:rPr>
          <w:rFonts w:cstheme="minorHAnsi"/>
          <w:sz w:val="24"/>
          <w:szCs w:val="24"/>
          <w:lang w:val="en-GB"/>
        </w:rPr>
        <w:t xml:space="preserve"> and Academic Staff</w:t>
      </w:r>
      <w:r w:rsidR="00F31C9A" w:rsidRPr="00444B4E">
        <w:rPr>
          <w:rFonts w:cstheme="minorHAnsi"/>
          <w:sz w:val="24"/>
          <w:szCs w:val="24"/>
          <w:lang w:val="en-GB"/>
        </w:rPr>
        <w:t xml:space="preserve"> Members</w:t>
      </w:r>
      <w:r w:rsidRPr="00444B4E">
        <w:rPr>
          <w:rFonts w:cstheme="minorHAnsi"/>
          <w:sz w:val="24"/>
          <w:szCs w:val="24"/>
          <w:lang w:val="en-GB"/>
        </w:rPr>
        <w:t xml:space="preserve"> who would like to participate in 5-days visit for participation in </w:t>
      </w:r>
      <w:r w:rsidR="00E8367F" w:rsidRPr="00444B4E">
        <w:rPr>
          <w:rFonts w:cstheme="minorHAnsi"/>
          <w:sz w:val="24"/>
          <w:szCs w:val="24"/>
          <w:lang w:val="en-GB"/>
        </w:rPr>
        <w:t xml:space="preserve">research seminars </w:t>
      </w:r>
      <w:r w:rsidRPr="00444B4E">
        <w:rPr>
          <w:rFonts w:cstheme="minorHAnsi"/>
          <w:sz w:val="24"/>
          <w:szCs w:val="24"/>
          <w:lang w:val="en-GB"/>
        </w:rPr>
        <w:t xml:space="preserve">with </w:t>
      </w:r>
      <w:r w:rsidR="00F31C9A" w:rsidRPr="00444B4E">
        <w:rPr>
          <w:rFonts w:cstheme="minorHAnsi"/>
          <w:sz w:val="24"/>
          <w:szCs w:val="24"/>
          <w:lang w:val="en-GB"/>
        </w:rPr>
        <w:t xml:space="preserve">the </w:t>
      </w:r>
      <w:r w:rsidRPr="00444B4E">
        <w:rPr>
          <w:rFonts w:cstheme="minorHAnsi"/>
          <w:sz w:val="24"/>
          <w:szCs w:val="24"/>
          <w:lang w:val="en-GB"/>
        </w:rPr>
        <w:t xml:space="preserve">experts from </w:t>
      </w:r>
      <w:proofErr w:type="spellStart"/>
      <w:r w:rsidRPr="00444B4E">
        <w:rPr>
          <w:rFonts w:cstheme="minorHAnsi"/>
          <w:sz w:val="24"/>
          <w:szCs w:val="24"/>
          <w:lang w:val="en-GB"/>
        </w:rPr>
        <w:t>Wrocław</w:t>
      </w:r>
      <w:proofErr w:type="spellEnd"/>
      <w:r w:rsidRPr="00444B4E">
        <w:rPr>
          <w:rFonts w:cstheme="minorHAnsi"/>
          <w:sz w:val="24"/>
          <w:szCs w:val="24"/>
          <w:lang w:val="en-GB"/>
        </w:rPr>
        <w:t xml:space="preserve"> University of Economics (seminars, workshops)</w:t>
      </w:r>
      <w:r w:rsidR="00264509" w:rsidRPr="00444B4E">
        <w:rPr>
          <w:rFonts w:cstheme="minorHAnsi"/>
          <w:sz w:val="24"/>
          <w:szCs w:val="24"/>
          <w:lang w:val="en-GB"/>
        </w:rPr>
        <w:t>;</w:t>
      </w:r>
    </w:p>
    <w:p w14:paraId="3895F90C" w14:textId="1F7AFCC3" w:rsidR="0007397E" w:rsidRPr="00444B4E" w:rsidRDefault="0007397E" w:rsidP="00264509">
      <w:pPr>
        <w:pStyle w:val="Akapitzlist"/>
        <w:numPr>
          <w:ilvl w:val="0"/>
          <w:numId w:val="7"/>
        </w:numPr>
        <w:spacing w:after="240"/>
        <w:jc w:val="both"/>
        <w:rPr>
          <w:rFonts w:cstheme="minorHAnsi"/>
          <w:sz w:val="24"/>
          <w:szCs w:val="24"/>
          <w:lang w:val="en-GB"/>
        </w:rPr>
      </w:pPr>
      <w:r w:rsidRPr="00444B4E">
        <w:rPr>
          <w:rFonts w:cstheme="minorHAnsi"/>
          <w:sz w:val="24"/>
          <w:szCs w:val="24"/>
          <w:lang w:val="en-GB"/>
        </w:rPr>
        <w:t>Attachment</w:t>
      </w:r>
      <w:r w:rsidR="00264509" w:rsidRPr="00444B4E">
        <w:rPr>
          <w:rFonts w:cstheme="minorHAnsi"/>
          <w:sz w:val="24"/>
          <w:szCs w:val="24"/>
          <w:lang w:val="en-GB"/>
        </w:rPr>
        <w:t xml:space="preserve"> No. </w:t>
      </w:r>
      <w:r w:rsidRPr="00444B4E">
        <w:rPr>
          <w:rFonts w:cstheme="minorHAnsi"/>
          <w:sz w:val="24"/>
          <w:szCs w:val="24"/>
          <w:lang w:val="en-GB"/>
        </w:rPr>
        <w:t xml:space="preserve">5 for </w:t>
      </w:r>
      <w:r w:rsidR="00F31C9A" w:rsidRPr="00444B4E">
        <w:rPr>
          <w:rFonts w:cstheme="minorHAnsi"/>
          <w:sz w:val="24"/>
          <w:szCs w:val="24"/>
          <w:lang w:val="en-GB"/>
        </w:rPr>
        <w:t xml:space="preserve">the </w:t>
      </w:r>
      <w:r w:rsidRPr="00444B4E">
        <w:rPr>
          <w:rFonts w:cstheme="minorHAnsi"/>
          <w:sz w:val="24"/>
          <w:szCs w:val="24"/>
          <w:lang w:val="en-GB"/>
        </w:rPr>
        <w:t xml:space="preserve">PhD </w:t>
      </w:r>
      <w:r w:rsidR="00E8367F" w:rsidRPr="00444B4E">
        <w:rPr>
          <w:rFonts w:cstheme="minorHAnsi"/>
          <w:sz w:val="24"/>
          <w:szCs w:val="24"/>
          <w:lang w:val="en-GB"/>
        </w:rPr>
        <w:t>Students</w:t>
      </w:r>
      <w:r w:rsidRPr="00444B4E">
        <w:rPr>
          <w:rFonts w:cstheme="minorHAnsi"/>
          <w:sz w:val="24"/>
          <w:szCs w:val="24"/>
          <w:lang w:val="en-GB"/>
        </w:rPr>
        <w:t>, w</w:t>
      </w:r>
      <w:r w:rsidR="00AF0B2D" w:rsidRPr="00444B4E">
        <w:rPr>
          <w:rFonts w:cstheme="minorHAnsi"/>
          <w:sz w:val="24"/>
          <w:szCs w:val="24"/>
          <w:lang w:val="en-GB"/>
        </w:rPr>
        <w:t xml:space="preserve">ho would like to participate in </w:t>
      </w:r>
      <w:r w:rsidR="00F31C9A" w:rsidRPr="00444B4E">
        <w:rPr>
          <w:rFonts w:cstheme="minorHAnsi"/>
          <w:sz w:val="24"/>
          <w:szCs w:val="24"/>
          <w:lang w:val="en-GB"/>
        </w:rPr>
        <w:t xml:space="preserve">the </w:t>
      </w:r>
      <w:r w:rsidR="00AF0B2D" w:rsidRPr="00444B4E">
        <w:rPr>
          <w:rFonts w:cstheme="minorHAnsi"/>
          <w:sz w:val="24"/>
          <w:szCs w:val="24"/>
          <w:lang w:val="en-GB"/>
        </w:rPr>
        <w:t>PhD Students Summer School</w:t>
      </w:r>
      <w:r w:rsidR="00264509" w:rsidRPr="00444B4E">
        <w:rPr>
          <w:rFonts w:cstheme="minorHAnsi"/>
          <w:sz w:val="24"/>
          <w:szCs w:val="24"/>
          <w:lang w:val="en-GB"/>
        </w:rPr>
        <w:t>;</w:t>
      </w:r>
      <w:r w:rsidRPr="00444B4E">
        <w:rPr>
          <w:rFonts w:cstheme="minorHAnsi"/>
          <w:sz w:val="24"/>
          <w:szCs w:val="24"/>
          <w:lang w:val="en-GB"/>
        </w:rPr>
        <w:t xml:space="preserve"> </w:t>
      </w:r>
    </w:p>
    <w:p w14:paraId="6C800671" w14:textId="6EF96C1A" w:rsidR="0007397E" w:rsidRPr="00444B4E" w:rsidRDefault="0007397E" w:rsidP="00264509">
      <w:pPr>
        <w:pStyle w:val="Akapitzlist"/>
        <w:numPr>
          <w:ilvl w:val="0"/>
          <w:numId w:val="7"/>
        </w:numPr>
        <w:spacing w:after="240"/>
        <w:jc w:val="both"/>
        <w:rPr>
          <w:rFonts w:cstheme="minorHAnsi"/>
          <w:sz w:val="24"/>
          <w:szCs w:val="24"/>
          <w:lang w:val="en-GB"/>
        </w:rPr>
      </w:pPr>
      <w:r w:rsidRPr="00444B4E">
        <w:rPr>
          <w:rFonts w:cstheme="minorHAnsi"/>
          <w:sz w:val="24"/>
          <w:szCs w:val="24"/>
          <w:lang w:val="en-GB"/>
        </w:rPr>
        <w:t>Attachment</w:t>
      </w:r>
      <w:r w:rsidR="00264509" w:rsidRPr="00444B4E">
        <w:rPr>
          <w:rFonts w:cstheme="minorHAnsi"/>
          <w:sz w:val="24"/>
          <w:szCs w:val="24"/>
          <w:lang w:val="en-GB"/>
        </w:rPr>
        <w:t xml:space="preserve"> No. </w:t>
      </w:r>
      <w:r w:rsidRPr="00444B4E">
        <w:rPr>
          <w:rFonts w:cstheme="minorHAnsi"/>
          <w:sz w:val="24"/>
          <w:szCs w:val="24"/>
          <w:lang w:val="en-GB"/>
        </w:rPr>
        <w:t xml:space="preserve">6 for Academic Staff </w:t>
      </w:r>
      <w:r w:rsidR="00F31C9A" w:rsidRPr="00444B4E">
        <w:rPr>
          <w:rFonts w:cstheme="minorHAnsi"/>
          <w:sz w:val="24"/>
          <w:szCs w:val="24"/>
          <w:lang w:val="en-GB"/>
        </w:rPr>
        <w:t xml:space="preserve">Members </w:t>
      </w:r>
      <w:r w:rsidR="00AF0B2D" w:rsidRPr="00444B4E">
        <w:rPr>
          <w:rFonts w:cstheme="minorHAnsi"/>
          <w:sz w:val="24"/>
          <w:szCs w:val="24"/>
          <w:lang w:val="en-GB"/>
        </w:rPr>
        <w:t xml:space="preserve">for conducting courses during </w:t>
      </w:r>
      <w:r w:rsidR="00F31C9A" w:rsidRPr="00444B4E">
        <w:rPr>
          <w:rFonts w:cstheme="minorHAnsi"/>
          <w:sz w:val="24"/>
          <w:szCs w:val="24"/>
          <w:lang w:val="en-GB"/>
        </w:rPr>
        <w:t xml:space="preserve">the </w:t>
      </w:r>
      <w:r w:rsidR="00AF0B2D" w:rsidRPr="00444B4E">
        <w:rPr>
          <w:rFonts w:cstheme="minorHAnsi"/>
          <w:sz w:val="24"/>
          <w:szCs w:val="24"/>
          <w:lang w:val="en-GB"/>
        </w:rPr>
        <w:t>PhD Students Summer School</w:t>
      </w:r>
      <w:r w:rsidR="00444B4E">
        <w:rPr>
          <w:rFonts w:cstheme="minorHAnsi"/>
          <w:sz w:val="24"/>
          <w:szCs w:val="24"/>
          <w:lang w:val="en-GB"/>
        </w:rPr>
        <w:t>.</w:t>
      </w:r>
    </w:p>
    <w:p w14:paraId="06840907" w14:textId="28A14A54" w:rsidR="0007397E" w:rsidRPr="00444B4E" w:rsidRDefault="00444B4E" w:rsidP="00264509">
      <w:pPr>
        <w:pStyle w:val="Akapitzlist"/>
        <w:numPr>
          <w:ilvl w:val="0"/>
          <w:numId w:val="6"/>
        </w:numPr>
        <w:spacing w:after="240"/>
        <w:ind w:left="426" w:hanging="426"/>
        <w:jc w:val="both"/>
        <w:rPr>
          <w:rFonts w:cstheme="minorHAnsi"/>
          <w:sz w:val="24"/>
          <w:szCs w:val="24"/>
          <w:lang w:val="en-GB"/>
        </w:rPr>
      </w:pPr>
      <w:r>
        <w:rPr>
          <w:rFonts w:cstheme="minorHAnsi"/>
          <w:sz w:val="24"/>
          <w:szCs w:val="24"/>
          <w:lang w:val="en-GB"/>
        </w:rPr>
        <w:t>An e</w:t>
      </w:r>
      <w:r w:rsidR="0007397E" w:rsidRPr="00444B4E">
        <w:rPr>
          <w:rFonts w:cstheme="minorHAnsi"/>
          <w:sz w:val="24"/>
          <w:szCs w:val="24"/>
          <w:lang w:val="en-GB"/>
        </w:rPr>
        <w:t>lectronic versions of documents:</w:t>
      </w:r>
    </w:p>
    <w:p w14:paraId="125AFB48" w14:textId="693D6A3D" w:rsidR="0007397E" w:rsidRPr="00444B4E" w:rsidRDefault="00F31C9A" w:rsidP="00264509">
      <w:pPr>
        <w:pStyle w:val="Akapitzlist"/>
        <w:numPr>
          <w:ilvl w:val="1"/>
          <w:numId w:val="6"/>
        </w:numPr>
        <w:spacing w:after="240"/>
        <w:ind w:left="567" w:hanging="425"/>
        <w:jc w:val="both"/>
        <w:rPr>
          <w:rFonts w:cstheme="minorHAnsi"/>
          <w:sz w:val="24"/>
          <w:szCs w:val="24"/>
          <w:lang w:val="en-GB"/>
        </w:rPr>
      </w:pPr>
      <w:r w:rsidRPr="00444B4E">
        <w:rPr>
          <w:rFonts w:cstheme="minorHAnsi"/>
          <w:sz w:val="24"/>
          <w:szCs w:val="24"/>
          <w:lang w:val="en-GB"/>
        </w:rPr>
        <w:t>C</w:t>
      </w:r>
      <w:r w:rsidR="0007397E" w:rsidRPr="00444B4E">
        <w:rPr>
          <w:rFonts w:cstheme="minorHAnsi"/>
          <w:sz w:val="24"/>
          <w:szCs w:val="24"/>
          <w:lang w:val="en-GB"/>
        </w:rPr>
        <w:t xml:space="preserve">onfirming English </w:t>
      </w:r>
      <w:r w:rsidR="00264509" w:rsidRPr="00444B4E">
        <w:rPr>
          <w:rFonts w:cstheme="minorHAnsi"/>
          <w:sz w:val="24"/>
          <w:szCs w:val="24"/>
          <w:lang w:val="en-GB"/>
        </w:rPr>
        <w:t>proficiency at</w:t>
      </w:r>
      <w:r w:rsidRPr="00444B4E">
        <w:rPr>
          <w:rFonts w:cstheme="minorHAnsi"/>
          <w:sz w:val="24"/>
          <w:szCs w:val="24"/>
          <w:lang w:val="en-GB"/>
        </w:rPr>
        <w:t xml:space="preserve"> a</w:t>
      </w:r>
      <w:r w:rsidR="00264509" w:rsidRPr="00444B4E">
        <w:rPr>
          <w:rFonts w:cstheme="minorHAnsi"/>
          <w:sz w:val="24"/>
          <w:szCs w:val="24"/>
          <w:lang w:val="en-GB"/>
        </w:rPr>
        <w:t xml:space="preserve"> </w:t>
      </w:r>
      <w:r w:rsidR="00444B4E">
        <w:rPr>
          <w:rFonts w:cstheme="minorHAnsi"/>
          <w:sz w:val="24"/>
          <w:szCs w:val="24"/>
          <w:lang w:val="en-GB"/>
        </w:rPr>
        <w:t>minimum B2level</w:t>
      </w:r>
      <w:r w:rsidR="00264509" w:rsidRPr="00444B4E">
        <w:rPr>
          <w:rFonts w:cstheme="minorHAnsi"/>
          <w:sz w:val="24"/>
          <w:szCs w:val="24"/>
          <w:lang w:val="en-GB"/>
        </w:rPr>
        <w:t>;</w:t>
      </w:r>
    </w:p>
    <w:p w14:paraId="4766B34D" w14:textId="00B1B0C4" w:rsidR="0007397E" w:rsidRPr="00444B4E" w:rsidRDefault="00F31C9A" w:rsidP="00264509">
      <w:pPr>
        <w:pStyle w:val="Akapitzlist"/>
        <w:numPr>
          <w:ilvl w:val="1"/>
          <w:numId w:val="6"/>
        </w:numPr>
        <w:spacing w:after="240"/>
        <w:ind w:left="567" w:hanging="425"/>
        <w:jc w:val="both"/>
        <w:rPr>
          <w:rFonts w:cstheme="minorHAnsi"/>
          <w:sz w:val="24"/>
          <w:szCs w:val="24"/>
          <w:lang w:val="en-GB"/>
        </w:rPr>
      </w:pPr>
      <w:r w:rsidRPr="00444B4E">
        <w:rPr>
          <w:rFonts w:cstheme="minorHAnsi"/>
          <w:sz w:val="24"/>
          <w:szCs w:val="24"/>
          <w:lang w:val="en-GB"/>
        </w:rPr>
        <w:t>C</w:t>
      </w:r>
      <w:r w:rsidR="0007397E" w:rsidRPr="00444B4E">
        <w:rPr>
          <w:rFonts w:cstheme="minorHAnsi"/>
          <w:sz w:val="24"/>
          <w:szCs w:val="24"/>
          <w:lang w:val="en-GB"/>
        </w:rPr>
        <w:t>onfirming past scientific achievements (including a copy of the first page of any publication quoted in the application (if not registe</w:t>
      </w:r>
      <w:r w:rsidRPr="00444B4E">
        <w:rPr>
          <w:rFonts w:cstheme="minorHAnsi"/>
          <w:sz w:val="24"/>
          <w:szCs w:val="24"/>
          <w:lang w:val="en-GB"/>
        </w:rPr>
        <w:t>re</w:t>
      </w:r>
      <w:r w:rsidR="0007397E" w:rsidRPr="00444B4E">
        <w:rPr>
          <w:rFonts w:cstheme="minorHAnsi"/>
          <w:sz w:val="24"/>
          <w:szCs w:val="24"/>
          <w:lang w:val="en-GB"/>
        </w:rPr>
        <w:t>d in Web of Science or Google Scholar, grant confirmation statement issued by the</w:t>
      </w:r>
      <w:r w:rsidR="00405151" w:rsidRPr="00444B4E">
        <w:rPr>
          <w:rFonts w:cstheme="minorHAnsi"/>
          <w:sz w:val="24"/>
          <w:szCs w:val="24"/>
          <w:lang w:val="en-GB"/>
        </w:rPr>
        <w:t xml:space="preserve"> Head of the Department</w:t>
      </w:r>
      <w:r w:rsidR="00264509" w:rsidRPr="00444B4E">
        <w:rPr>
          <w:rFonts w:cstheme="minorHAnsi"/>
          <w:sz w:val="24"/>
          <w:szCs w:val="24"/>
          <w:lang w:val="en-GB"/>
        </w:rPr>
        <w:t>);</w:t>
      </w:r>
    </w:p>
    <w:p w14:paraId="49F96903" w14:textId="0CBC6017" w:rsidR="00264509" w:rsidRPr="00444B4E" w:rsidRDefault="00F31C9A" w:rsidP="00264509">
      <w:pPr>
        <w:pStyle w:val="Akapitzlist"/>
        <w:numPr>
          <w:ilvl w:val="1"/>
          <w:numId w:val="6"/>
        </w:numPr>
        <w:spacing w:after="240"/>
        <w:ind w:left="567" w:hanging="425"/>
        <w:jc w:val="both"/>
        <w:rPr>
          <w:rFonts w:cstheme="minorHAnsi"/>
          <w:sz w:val="24"/>
          <w:szCs w:val="24"/>
          <w:lang w:val="en-GB"/>
        </w:rPr>
      </w:pPr>
      <w:r w:rsidRPr="00444B4E">
        <w:rPr>
          <w:rFonts w:cstheme="minorHAnsi"/>
          <w:sz w:val="24"/>
          <w:szCs w:val="24"/>
          <w:lang w:val="en-GB"/>
        </w:rPr>
        <w:t>A</w:t>
      </w:r>
      <w:r w:rsidR="0007397E" w:rsidRPr="00444B4E">
        <w:rPr>
          <w:rFonts w:cstheme="minorHAnsi"/>
          <w:sz w:val="24"/>
          <w:szCs w:val="24"/>
          <w:lang w:val="en-GB"/>
        </w:rPr>
        <w:t xml:space="preserve"> copy of </w:t>
      </w:r>
      <w:r w:rsidRPr="00444B4E">
        <w:rPr>
          <w:rFonts w:cstheme="minorHAnsi"/>
          <w:sz w:val="24"/>
          <w:szCs w:val="24"/>
          <w:lang w:val="en-GB"/>
        </w:rPr>
        <w:t xml:space="preserve">a </w:t>
      </w:r>
      <w:r w:rsidR="0007397E" w:rsidRPr="00444B4E">
        <w:rPr>
          <w:rFonts w:cstheme="minorHAnsi"/>
          <w:sz w:val="24"/>
          <w:szCs w:val="24"/>
          <w:lang w:val="en-GB"/>
        </w:rPr>
        <w:t xml:space="preserve">valid  PhD </w:t>
      </w:r>
      <w:r w:rsidR="00AF0B2D" w:rsidRPr="00444B4E">
        <w:rPr>
          <w:rFonts w:cstheme="minorHAnsi"/>
          <w:sz w:val="24"/>
          <w:szCs w:val="24"/>
          <w:lang w:val="en-GB"/>
        </w:rPr>
        <w:t>Students</w:t>
      </w:r>
      <w:r w:rsidR="00264509" w:rsidRPr="00444B4E">
        <w:rPr>
          <w:rFonts w:cstheme="minorHAnsi"/>
          <w:sz w:val="24"/>
          <w:szCs w:val="24"/>
          <w:lang w:val="en-GB"/>
        </w:rPr>
        <w:t xml:space="preserve"> </w:t>
      </w:r>
      <w:r w:rsidR="00444B4E">
        <w:rPr>
          <w:rFonts w:cstheme="minorHAnsi"/>
          <w:sz w:val="24"/>
          <w:szCs w:val="24"/>
          <w:lang w:val="en-GB"/>
        </w:rPr>
        <w:t>card</w:t>
      </w:r>
      <w:r w:rsidR="00264509" w:rsidRPr="00444B4E">
        <w:rPr>
          <w:rFonts w:cstheme="minorHAnsi"/>
          <w:sz w:val="24"/>
          <w:szCs w:val="24"/>
          <w:lang w:val="en-GB"/>
        </w:rPr>
        <w:t xml:space="preserve"> (if applicable);</w:t>
      </w:r>
    </w:p>
    <w:p w14:paraId="003E8258" w14:textId="5C135D14" w:rsidR="0007397E" w:rsidRPr="00444B4E" w:rsidRDefault="00F31C9A" w:rsidP="00264509">
      <w:pPr>
        <w:pStyle w:val="Akapitzlist"/>
        <w:numPr>
          <w:ilvl w:val="1"/>
          <w:numId w:val="6"/>
        </w:numPr>
        <w:spacing w:after="240"/>
        <w:ind w:left="567" w:hanging="425"/>
        <w:jc w:val="both"/>
        <w:rPr>
          <w:rFonts w:cstheme="minorHAnsi"/>
          <w:sz w:val="24"/>
          <w:szCs w:val="24"/>
          <w:lang w:val="en-GB"/>
        </w:rPr>
      </w:pPr>
      <w:r w:rsidRPr="00444B4E">
        <w:rPr>
          <w:rFonts w:cstheme="minorHAnsi"/>
          <w:color w:val="212121"/>
          <w:sz w:val="24"/>
          <w:szCs w:val="24"/>
          <w:shd w:val="clear" w:color="auto" w:fill="FFFFFF"/>
          <w:lang w:val="en-GB"/>
        </w:rPr>
        <w:t>D</w:t>
      </w:r>
      <w:r w:rsidR="0007397E" w:rsidRPr="00444B4E">
        <w:rPr>
          <w:rFonts w:cstheme="minorHAnsi"/>
          <w:color w:val="212121"/>
          <w:sz w:val="24"/>
          <w:szCs w:val="24"/>
          <w:shd w:val="clear" w:color="auto" w:fill="FFFFFF"/>
          <w:lang w:val="en-GB"/>
        </w:rPr>
        <w:t xml:space="preserve">ocuments confirming </w:t>
      </w:r>
      <w:r w:rsidRPr="00444B4E">
        <w:rPr>
          <w:rFonts w:cstheme="minorHAnsi"/>
          <w:color w:val="212121"/>
          <w:sz w:val="24"/>
          <w:szCs w:val="24"/>
          <w:shd w:val="clear" w:color="auto" w:fill="FFFFFF"/>
          <w:lang w:val="en-GB"/>
        </w:rPr>
        <w:t xml:space="preserve">the </w:t>
      </w:r>
      <w:r w:rsidR="0007397E" w:rsidRPr="00444B4E">
        <w:rPr>
          <w:rFonts w:cstheme="minorHAnsi"/>
          <w:color w:val="212121"/>
          <w:sz w:val="24"/>
          <w:szCs w:val="24"/>
          <w:shd w:val="clear" w:color="auto" w:fill="FFFFFF"/>
          <w:lang w:val="en-GB"/>
        </w:rPr>
        <w:t>undertaking</w:t>
      </w:r>
      <w:r w:rsidRPr="00444B4E">
        <w:rPr>
          <w:rFonts w:cstheme="minorHAnsi"/>
          <w:color w:val="212121"/>
          <w:sz w:val="24"/>
          <w:szCs w:val="24"/>
          <w:shd w:val="clear" w:color="auto" w:fill="FFFFFF"/>
          <w:lang w:val="en-GB"/>
        </w:rPr>
        <w:t xml:space="preserve"> of any</w:t>
      </w:r>
      <w:r w:rsidR="0007397E" w:rsidRPr="00444B4E">
        <w:rPr>
          <w:rFonts w:cstheme="minorHAnsi"/>
          <w:color w:val="212121"/>
          <w:sz w:val="24"/>
          <w:szCs w:val="24"/>
          <w:shd w:val="clear" w:color="auto" w:fill="FFFFFF"/>
          <w:lang w:val="en-GB"/>
        </w:rPr>
        <w:t xml:space="preserve"> additional scientific activit</w:t>
      </w:r>
      <w:r w:rsidRPr="00444B4E">
        <w:rPr>
          <w:rFonts w:cstheme="minorHAnsi"/>
          <w:color w:val="212121"/>
          <w:sz w:val="24"/>
          <w:szCs w:val="24"/>
          <w:shd w:val="clear" w:color="auto" w:fill="FFFFFF"/>
          <w:lang w:val="en-GB"/>
        </w:rPr>
        <w:t>ies</w:t>
      </w:r>
      <w:r w:rsidR="00444B4E">
        <w:rPr>
          <w:rFonts w:cstheme="minorHAnsi"/>
          <w:sz w:val="24"/>
          <w:szCs w:val="24"/>
          <w:lang w:val="en-GB"/>
        </w:rPr>
        <w:t>.co</w:t>
      </w:r>
    </w:p>
    <w:p w14:paraId="791B0CCF" w14:textId="232EE746" w:rsidR="0007397E" w:rsidRPr="00444B4E" w:rsidRDefault="00F31C9A" w:rsidP="00264509">
      <w:pPr>
        <w:pStyle w:val="Akapitzlist"/>
        <w:numPr>
          <w:ilvl w:val="0"/>
          <w:numId w:val="6"/>
        </w:numPr>
        <w:spacing w:after="240"/>
        <w:ind w:left="283" w:hanging="357"/>
        <w:jc w:val="both"/>
        <w:rPr>
          <w:rFonts w:cstheme="minorHAnsi"/>
          <w:color w:val="212121"/>
          <w:sz w:val="24"/>
          <w:szCs w:val="24"/>
          <w:shd w:val="clear" w:color="auto" w:fill="FFFFFF"/>
          <w:lang w:val="en-GB"/>
        </w:rPr>
      </w:pPr>
      <w:r w:rsidRPr="00444B4E">
        <w:rPr>
          <w:rFonts w:cstheme="minorHAnsi"/>
          <w:color w:val="212121"/>
          <w:sz w:val="24"/>
          <w:szCs w:val="24"/>
          <w:shd w:val="clear" w:color="auto" w:fill="FFFFFF"/>
          <w:lang w:val="en-GB"/>
        </w:rPr>
        <w:t>The e</w:t>
      </w:r>
      <w:r w:rsidR="00460F48" w:rsidRPr="00444B4E">
        <w:rPr>
          <w:rFonts w:cstheme="minorHAnsi"/>
          <w:color w:val="212121"/>
          <w:sz w:val="24"/>
          <w:szCs w:val="24"/>
          <w:shd w:val="clear" w:color="auto" w:fill="FFFFFF"/>
          <w:lang w:val="en-GB"/>
        </w:rPr>
        <w:t>valuation of formal applications is carried out by COBN</w:t>
      </w:r>
      <w:r w:rsidR="002514DB" w:rsidRPr="00444B4E">
        <w:rPr>
          <w:rFonts w:cstheme="minorHAnsi"/>
          <w:color w:val="212121"/>
          <w:sz w:val="24"/>
          <w:szCs w:val="24"/>
          <w:shd w:val="clear" w:color="auto" w:fill="FFFFFF"/>
          <w:lang w:val="en-GB"/>
        </w:rPr>
        <w:t>.</w:t>
      </w:r>
    </w:p>
    <w:p w14:paraId="1DC74CCD" w14:textId="120105A0" w:rsidR="0007397E" w:rsidRPr="00444B4E" w:rsidRDefault="002514DB" w:rsidP="00264509">
      <w:pPr>
        <w:pStyle w:val="Akapitzlist"/>
        <w:numPr>
          <w:ilvl w:val="0"/>
          <w:numId w:val="6"/>
        </w:numPr>
        <w:spacing w:after="240"/>
        <w:ind w:left="283" w:hanging="357"/>
        <w:jc w:val="both"/>
        <w:rPr>
          <w:rFonts w:cstheme="minorHAnsi"/>
          <w:color w:val="212121"/>
          <w:sz w:val="24"/>
          <w:szCs w:val="24"/>
          <w:shd w:val="clear" w:color="auto" w:fill="FFFFFF"/>
          <w:lang w:val="en-GB"/>
        </w:rPr>
      </w:pPr>
      <w:r w:rsidRPr="00444B4E">
        <w:rPr>
          <w:rFonts w:cstheme="minorHAnsi"/>
          <w:color w:val="212121"/>
          <w:sz w:val="24"/>
          <w:szCs w:val="24"/>
          <w:lang w:val="en"/>
        </w:rPr>
        <w:t xml:space="preserve">In the event of any formal </w:t>
      </w:r>
      <w:r w:rsidR="00E4674D" w:rsidRPr="00444B4E">
        <w:rPr>
          <w:rFonts w:cstheme="minorHAnsi"/>
          <w:color w:val="212121"/>
          <w:sz w:val="24"/>
          <w:szCs w:val="24"/>
          <w:lang w:val="en"/>
        </w:rPr>
        <w:t>shortcomings</w:t>
      </w:r>
      <w:r w:rsidRPr="00444B4E">
        <w:rPr>
          <w:rFonts w:cstheme="minorHAnsi"/>
          <w:color w:val="212121"/>
          <w:sz w:val="24"/>
          <w:szCs w:val="24"/>
          <w:lang w:val="en"/>
        </w:rPr>
        <w:t xml:space="preserve">, COBN calls the Applicant to </w:t>
      </w:r>
      <w:r w:rsidR="00FE0C30" w:rsidRPr="00444B4E">
        <w:rPr>
          <w:rFonts w:cstheme="minorHAnsi"/>
          <w:color w:val="212121"/>
          <w:sz w:val="24"/>
          <w:szCs w:val="24"/>
          <w:lang w:val="en"/>
        </w:rPr>
        <w:t xml:space="preserve">improve </w:t>
      </w:r>
      <w:r w:rsidRPr="00444B4E">
        <w:rPr>
          <w:rFonts w:cstheme="minorHAnsi"/>
          <w:color w:val="212121"/>
          <w:sz w:val="24"/>
          <w:szCs w:val="24"/>
          <w:lang w:val="en"/>
        </w:rPr>
        <w:t xml:space="preserve">them within 7 calendar days. If </w:t>
      </w:r>
      <w:r w:rsidR="00FE0C30" w:rsidRPr="00444B4E">
        <w:rPr>
          <w:rFonts w:cstheme="minorHAnsi"/>
          <w:color w:val="212121"/>
          <w:sz w:val="24"/>
          <w:szCs w:val="24"/>
          <w:lang w:val="en"/>
        </w:rPr>
        <w:t>this is not carried out to the satisfaction of COBN within the specified time</w:t>
      </w:r>
      <w:r w:rsidRPr="00444B4E">
        <w:rPr>
          <w:rFonts w:cstheme="minorHAnsi"/>
          <w:color w:val="212121"/>
          <w:sz w:val="24"/>
          <w:szCs w:val="24"/>
          <w:lang w:val="en"/>
        </w:rPr>
        <w:t>, the application is left without consideration.</w:t>
      </w:r>
    </w:p>
    <w:p w14:paraId="01DA100B" w14:textId="1E773653" w:rsidR="00264509" w:rsidRPr="00444B4E" w:rsidRDefault="002514DB" w:rsidP="00264509">
      <w:pPr>
        <w:pStyle w:val="Akapitzlist"/>
        <w:numPr>
          <w:ilvl w:val="0"/>
          <w:numId w:val="6"/>
        </w:numPr>
        <w:spacing w:after="240"/>
        <w:ind w:left="283" w:hanging="357"/>
        <w:jc w:val="both"/>
        <w:rPr>
          <w:rFonts w:cstheme="minorHAnsi"/>
          <w:color w:val="212121"/>
          <w:sz w:val="24"/>
          <w:szCs w:val="24"/>
          <w:shd w:val="clear" w:color="auto" w:fill="FFFFFF"/>
          <w:lang w:val="en-GB"/>
        </w:rPr>
      </w:pPr>
      <w:r w:rsidRPr="00444B4E">
        <w:rPr>
          <w:rFonts w:cstheme="minorHAnsi"/>
          <w:color w:val="212121"/>
          <w:sz w:val="24"/>
          <w:szCs w:val="24"/>
          <w:lang w:val="en"/>
        </w:rPr>
        <w:t>S</w:t>
      </w:r>
      <w:proofErr w:type="spellStart"/>
      <w:r w:rsidRPr="00444B4E">
        <w:rPr>
          <w:rFonts w:cstheme="minorHAnsi"/>
          <w:color w:val="212121"/>
          <w:sz w:val="24"/>
          <w:szCs w:val="24"/>
          <w:shd w:val="clear" w:color="auto" w:fill="FFFFFF"/>
          <w:lang w:val="en-GB"/>
        </w:rPr>
        <w:t>ubstantive</w:t>
      </w:r>
      <w:proofErr w:type="spellEnd"/>
      <w:r w:rsidRPr="00444B4E">
        <w:rPr>
          <w:rFonts w:cstheme="minorHAnsi"/>
          <w:color w:val="212121"/>
          <w:sz w:val="24"/>
          <w:szCs w:val="24"/>
          <w:shd w:val="clear" w:color="auto" w:fill="FFFFFF"/>
          <w:lang w:val="en-GB"/>
        </w:rPr>
        <w:t xml:space="preserve"> assessment of </w:t>
      </w:r>
      <w:r w:rsidR="00FE0C30" w:rsidRPr="00444B4E">
        <w:rPr>
          <w:rFonts w:cstheme="minorHAnsi"/>
          <w:color w:val="212121"/>
          <w:sz w:val="24"/>
          <w:szCs w:val="24"/>
          <w:shd w:val="clear" w:color="auto" w:fill="FFFFFF"/>
          <w:lang w:val="en-GB"/>
        </w:rPr>
        <w:t xml:space="preserve">the </w:t>
      </w:r>
      <w:r w:rsidRPr="00444B4E">
        <w:rPr>
          <w:rFonts w:cstheme="minorHAnsi"/>
          <w:color w:val="212121"/>
          <w:sz w:val="24"/>
          <w:szCs w:val="24"/>
          <w:shd w:val="clear" w:color="auto" w:fill="FFFFFF"/>
          <w:lang w:val="en-GB"/>
        </w:rPr>
        <w:t xml:space="preserve">applications is carried out by </w:t>
      </w:r>
      <w:r w:rsidR="00FE0C30" w:rsidRPr="00444B4E">
        <w:rPr>
          <w:rFonts w:cstheme="minorHAnsi"/>
          <w:color w:val="212121"/>
          <w:sz w:val="24"/>
          <w:szCs w:val="24"/>
          <w:shd w:val="clear" w:color="auto" w:fill="FFFFFF"/>
          <w:lang w:val="en-GB"/>
        </w:rPr>
        <w:t xml:space="preserve">the </w:t>
      </w:r>
      <w:r w:rsidRPr="00444B4E">
        <w:rPr>
          <w:rFonts w:cstheme="minorHAnsi"/>
          <w:sz w:val="24"/>
          <w:szCs w:val="24"/>
          <w:lang w:val="en-GB"/>
        </w:rPr>
        <w:t xml:space="preserve">Rector’s Committee for the </w:t>
      </w:r>
      <w:r w:rsidR="00B57971" w:rsidRPr="00444B4E">
        <w:rPr>
          <w:rFonts w:cstheme="minorHAnsi"/>
          <w:sz w:val="24"/>
          <w:szCs w:val="24"/>
          <w:lang w:val="en-GB"/>
        </w:rPr>
        <w:t>I</w:t>
      </w:r>
      <w:r w:rsidRPr="00444B4E">
        <w:rPr>
          <w:rFonts w:cstheme="minorHAnsi"/>
          <w:sz w:val="24"/>
          <w:szCs w:val="24"/>
          <w:lang w:val="en-GB"/>
        </w:rPr>
        <w:t xml:space="preserve">mprovement of </w:t>
      </w:r>
      <w:r w:rsidR="00B57971" w:rsidRPr="00444B4E">
        <w:rPr>
          <w:rFonts w:cstheme="minorHAnsi"/>
          <w:sz w:val="24"/>
          <w:szCs w:val="24"/>
          <w:lang w:val="en-GB"/>
        </w:rPr>
        <w:t>S</w:t>
      </w:r>
      <w:r w:rsidRPr="00444B4E">
        <w:rPr>
          <w:rFonts w:cstheme="minorHAnsi"/>
          <w:sz w:val="24"/>
          <w:szCs w:val="24"/>
          <w:lang w:val="en-GB"/>
        </w:rPr>
        <w:t xml:space="preserve">cientific </w:t>
      </w:r>
      <w:r w:rsidR="00B57971" w:rsidRPr="00444B4E">
        <w:rPr>
          <w:rFonts w:cstheme="minorHAnsi"/>
          <w:sz w:val="24"/>
          <w:szCs w:val="24"/>
          <w:lang w:val="en-GB"/>
        </w:rPr>
        <w:t>K</w:t>
      </w:r>
      <w:r w:rsidRPr="00444B4E">
        <w:rPr>
          <w:rFonts w:cstheme="minorHAnsi"/>
          <w:sz w:val="24"/>
          <w:szCs w:val="24"/>
          <w:lang w:val="en-GB"/>
        </w:rPr>
        <w:t xml:space="preserve">nowledge and </w:t>
      </w:r>
      <w:r w:rsidR="00B57971" w:rsidRPr="00444B4E">
        <w:rPr>
          <w:rFonts w:cstheme="minorHAnsi"/>
          <w:sz w:val="24"/>
          <w:szCs w:val="24"/>
          <w:lang w:val="en-GB"/>
        </w:rPr>
        <w:t>R</w:t>
      </w:r>
      <w:r w:rsidRPr="00444B4E">
        <w:rPr>
          <w:rFonts w:cstheme="minorHAnsi"/>
          <w:sz w:val="24"/>
          <w:szCs w:val="24"/>
          <w:lang w:val="en-GB"/>
        </w:rPr>
        <w:t xml:space="preserve">esearch </w:t>
      </w:r>
      <w:r w:rsidR="00B57971" w:rsidRPr="00444B4E">
        <w:rPr>
          <w:rFonts w:cstheme="minorHAnsi"/>
          <w:sz w:val="24"/>
          <w:szCs w:val="24"/>
          <w:lang w:val="en-GB"/>
        </w:rPr>
        <w:t>C</w:t>
      </w:r>
      <w:r w:rsidRPr="00444B4E">
        <w:rPr>
          <w:rFonts w:cstheme="minorHAnsi"/>
          <w:sz w:val="24"/>
          <w:szCs w:val="24"/>
          <w:lang w:val="en-GB"/>
        </w:rPr>
        <w:t>ompetences.</w:t>
      </w:r>
    </w:p>
    <w:p w14:paraId="25A638FC" w14:textId="77777777" w:rsidR="00264509" w:rsidRPr="00444B4E" w:rsidRDefault="00264509" w:rsidP="00264509">
      <w:pPr>
        <w:spacing w:after="240"/>
        <w:jc w:val="center"/>
        <w:rPr>
          <w:rFonts w:cstheme="minorHAnsi"/>
          <w:b/>
          <w:sz w:val="24"/>
          <w:szCs w:val="24"/>
        </w:rPr>
      </w:pPr>
    </w:p>
    <w:p w14:paraId="74E4DDDC" w14:textId="77777777" w:rsidR="00232FB2" w:rsidRPr="00444B4E" w:rsidRDefault="00232FB2" w:rsidP="00264509">
      <w:pPr>
        <w:spacing w:after="240"/>
        <w:jc w:val="center"/>
        <w:rPr>
          <w:rFonts w:cstheme="minorHAnsi"/>
          <w:b/>
          <w:sz w:val="24"/>
          <w:szCs w:val="24"/>
        </w:rPr>
      </w:pPr>
      <w:r w:rsidRPr="00444B4E">
        <w:rPr>
          <w:rFonts w:cstheme="minorHAnsi"/>
          <w:b/>
          <w:sz w:val="24"/>
          <w:szCs w:val="24"/>
        </w:rPr>
        <w:t xml:space="preserve">§ </w:t>
      </w:r>
      <w:r w:rsidR="00743BF7" w:rsidRPr="00444B4E">
        <w:rPr>
          <w:rFonts w:cstheme="minorHAnsi"/>
          <w:b/>
          <w:sz w:val="24"/>
          <w:szCs w:val="24"/>
        </w:rPr>
        <w:t>11</w:t>
      </w:r>
    </w:p>
    <w:p w14:paraId="0B202840" w14:textId="32E9959B" w:rsidR="00232FB2" w:rsidRPr="00444B4E" w:rsidRDefault="001E6727" w:rsidP="00264509">
      <w:pPr>
        <w:spacing w:after="240"/>
        <w:jc w:val="both"/>
        <w:rPr>
          <w:rFonts w:cstheme="minorHAnsi"/>
          <w:sz w:val="24"/>
          <w:szCs w:val="24"/>
        </w:rPr>
      </w:pPr>
      <w:r w:rsidRPr="00444B4E">
        <w:rPr>
          <w:rFonts w:cstheme="minorHAnsi"/>
          <w:sz w:val="24"/>
          <w:szCs w:val="24"/>
        </w:rPr>
        <w:lastRenderedPageBreak/>
        <w:t>Scholarship</w:t>
      </w:r>
      <w:r w:rsidR="00232FB2" w:rsidRPr="00444B4E">
        <w:rPr>
          <w:rFonts w:cstheme="minorHAnsi"/>
          <w:sz w:val="24"/>
          <w:szCs w:val="24"/>
        </w:rPr>
        <w:t xml:space="preserve"> shall be distributed on the basis of a ranking, </w:t>
      </w:r>
      <w:r w:rsidR="00945B0B" w:rsidRPr="00444B4E">
        <w:rPr>
          <w:rFonts w:cstheme="minorHAnsi"/>
          <w:sz w:val="24"/>
          <w:szCs w:val="24"/>
        </w:rPr>
        <w:t xml:space="preserve">constructed </w:t>
      </w:r>
      <w:r w:rsidR="00232FB2" w:rsidRPr="00444B4E">
        <w:rPr>
          <w:rFonts w:cstheme="minorHAnsi"/>
          <w:sz w:val="24"/>
          <w:szCs w:val="24"/>
        </w:rPr>
        <w:t xml:space="preserve">in accordance with the criteria presented in </w:t>
      </w:r>
      <w:r w:rsidR="0007397E" w:rsidRPr="00444B4E">
        <w:rPr>
          <w:rFonts w:cstheme="minorHAnsi"/>
          <w:sz w:val="24"/>
          <w:szCs w:val="24"/>
        </w:rPr>
        <w:t xml:space="preserve">§ 3 </w:t>
      </w:r>
      <w:r w:rsidR="00232FB2" w:rsidRPr="00444B4E">
        <w:rPr>
          <w:rFonts w:cstheme="minorHAnsi"/>
          <w:sz w:val="24"/>
          <w:szCs w:val="24"/>
        </w:rPr>
        <w:t>to these Regulations. Individual rankings shall be calculated as totals of points collected by individual Project Participants</w:t>
      </w:r>
      <w:r w:rsidR="0007397E" w:rsidRPr="00444B4E">
        <w:rPr>
          <w:rFonts w:cstheme="minorHAnsi"/>
          <w:sz w:val="24"/>
          <w:szCs w:val="24"/>
        </w:rPr>
        <w:t>.</w:t>
      </w:r>
      <w:r w:rsidR="00232FB2" w:rsidRPr="00444B4E">
        <w:rPr>
          <w:rFonts w:cstheme="minorHAnsi"/>
          <w:sz w:val="24"/>
          <w:szCs w:val="24"/>
        </w:rPr>
        <w:t xml:space="preserve"> The results, in the form of a single ranking list, shall present the ranking of each and every Participant.</w:t>
      </w:r>
    </w:p>
    <w:p w14:paraId="6BB4E54E" w14:textId="77777777" w:rsidR="00232FB2" w:rsidRPr="00444B4E" w:rsidRDefault="00232FB2" w:rsidP="00264509">
      <w:pPr>
        <w:spacing w:after="240"/>
        <w:jc w:val="both"/>
        <w:rPr>
          <w:rFonts w:cstheme="minorHAnsi"/>
          <w:sz w:val="24"/>
          <w:szCs w:val="24"/>
        </w:rPr>
      </w:pPr>
      <w:r w:rsidRPr="00444B4E">
        <w:rPr>
          <w:rFonts w:cstheme="minorHAnsi"/>
          <w:sz w:val="24"/>
          <w:szCs w:val="24"/>
        </w:rPr>
        <w:t>In case of a draw between two or more Project Participants (equal point rankings), the following rules of precedence shall apply:</w:t>
      </w:r>
    </w:p>
    <w:p w14:paraId="15CDDB2C" w14:textId="65580CFC" w:rsidR="00232FB2" w:rsidRPr="00444E54" w:rsidRDefault="00232FB2" w:rsidP="00444E54">
      <w:pPr>
        <w:pStyle w:val="Akapitzlist"/>
        <w:numPr>
          <w:ilvl w:val="0"/>
          <w:numId w:val="12"/>
        </w:numPr>
        <w:spacing w:after="240"/>
        <w:jc w:val="both"/>
        <w:rPr>
          <w:rFonts w:cstheme="minorHAnsi"/>
          <w:sz w:val="24"/>
          <w:szCs w:val="24"/>
          <w:lang w:val="en-GB"/>
        </w:rPr>
      </w:pPr>
      <w:r w:rsidRPr="00444E54">
        <w:rPr>
          <w:rFonts w:cstheme="minorHAnsi"/>
          <w:sz w:val="24"/>
          <w:szCs w:val="24"/>
          <w:lang w:val="en-GB"/>
        </w:rPr>
        <w:t xml:space="preserve">Precedence shall first be given </w:t>
      </w:r>
      <w:r w:rsidR="00945B0B" w:rsidRPr="00444E54">
        <w:rPr>
          <w:rFonts w:cstheme="minorHAnsi"/>
          <w:sz w:val="24"/>
          <w:szCs w:val="24"/>
          <w:lang w:val="en-GB"/>
        </w:rPr>
        <w:t xml:space="preserve">to the </w:t>
      </w:r>
      <w:r w:rsidRPr="00444E54">
        <w:rPr>
          <w:rFonts w:cstheme="minorHAnsi"/>
          <w:sz w:val="24"/>
          <w:szCs w:val="24"/>
          <w:lang w:val="en-GB"/>
        </w:rPr>
        <w:t xml:space="preserve">points associated with the formal evaluation of </w:t>
      </w:r>
      <w:r w:rsidR="00945B0B" w:rsidRPr="00444E54">
        <w:rPr>
          <w:rFonts w:cstheme="minorHAnsi"/>
          <w:sz w:val="24"/>
          <w:szCs w:val="24"/>
          <w:lang w:val="en-GB"/>
        </w:rPr>
        <w:t xml:space="preserve">the </w:t>
      </w:r>
      <w:r w:rsidRPr="00444E54">
        <w:rPr>
          <w:rFonts w:cstheme="minorHAnsi"/>
          <w:sz w:val="24"/>
          <w:szCs w:val="24"/>
          <w:lang w:val="en-GB"/>
        </w:rPr>
        <w:t xml:space="preserve">motivation letters, i.e. </w:t>
      </w:r>
      <w:r w:rsidR="00945B0B" w:rsidRPr="00444E54">
        <w:rPr>
          <w:rFonts w:cstheme="minorHAnsi"/>
          <w:sz w:val="24"/>
          <w:szCs w:val="24"/>
          <w:lang w:val="en-GB"/>
        </w:rPr>
        <w:t xml:space="preserve">the </w:t>
      </w:r>
      <w:r w:rsidRPr="00444E54">
        <w:rPr>
          <w:rFonts w:cstheme="minorHAnsi"/>
          <w:sz w:val="24"/>
          <w:szCs w:val="24"/>
          <w:lang w:val="en-GB"/>
        </w:rPr>
        <w:t>documents presented by Project Participants with detailed descriptions of their planned forms of education within the PROM framework and the associated field of research</w:t>
      </w:r>
      <w:r w:rsidR="00945B0B" w:rsidRPr="00444E54">
        <w:rPr>
          <w:rFonts w:cstheme="minorHAnsi"/>
          <w:sz w:val="24"/>
          <w:szCs w:val="24"/>
          <w:lang w:val="en-GB"/>
        </w:rPr>
        <w:t>;</w:t>
      </w:r>
    </w:p>
    <w:p w14:paraId="155DE7F3" w14:textId="2A022A2F" w:rsidR="0007397E" w:rsidRPr="00444E54" w:rsidRDefault="00232FB2" w:rsidP="00444E54">
      <w:pPr>
        <w:pStyle w:val="Akapitzlist"/>
        <w:numPr>
          <w:ilvl w:val="0"/>
          <w:numId w:val="12"/>
        </w:numPr>
        <w:spacing w:after="240"/>
        <w:jc w:val="both"/>
        <w:rPr>
          <w:rFonts w:cstheme="minorHAnsi"/>
          <w:b/>
          <w:sz w:val="24"/>
          <w:szCs w:val="24"/>
          <w:lang w:val="en-GB"/>
        </w:rPr>
      </w:pPr>
      <w:r w:rsidRPr="00444E54">
        <w:rPr>
          <w:rFonts w:cstheme="minorHAnsi"/>
          <w:sz w:val="24"/>
          <w:szCs w:val="24"/>
          <w:lang w:val="en-GB"/>
        </w:rPr>
        <w:t xml:space="preserve">If a similar draw is found with respect to points associated with the formal evaluation of motivation letters, the </w:t>
      </w:r>
      <w:r w:rsidR="00444E54" w:rsidRPr="00444B4E">
        <w:rPr>
          <w:rFonts w:cstheme="minorHAnsi"/>
          <w:sz w:val="24"/>
          <w:szCs w:val="24"/>
          <w:lang w:val="en-GB"/>
        </w:rPr>
        <w:t>Rector’s Committee for the Improvement of Scientific Knowledge and Research C</w:t>
      </w:r>
      <w:r w:rsidR="00444E54">
        <w:rPr>
          <w:rFonts w:cstheme="minorHAnsi"/>
          <w:sz w:val="24"/>
          <w:szCs w:val="24"/>
          <w:lang w:val="en-GB"/>
        </w:rPr>
        <w:t>ompetences</w:t>
      </w:r>
      <w:r w:rsidRPr="00444E54">
        <w:rPr>
          <w:rFonts w:cstheme="minorHAnsi"/>
          <w:sz w:val="24"/>
          <w:szCs w:val="24"/>
          <w:lang w:val="en-GB"/>
        </w:rPr>
        <w:t xml:space="preserve"> shall re-evaluate the contents of said letters.</w:t>
      </w:r>
      <w:r w:rsidRPr="00444E54">
        <w:rPr>
          <w:rFonts w:cstheme="minorHAnsi"/>
          <w:b/>
          <w:sz w:val="24"/>
          <w:szCs w:val="24"/>
          <w:lang w:val="en-GB"/>
        </w:rPr>
        <w:t xml:space="preserve"> </w:t>
      </w:r>
    </w:p>
    <w:p w14:paraId="4E981B43" w14:textId="77777777" w:rsidR="00232FB2" w:rsidRPr="00444B4E" w:rsidRDefault="00743BF7" w:rsidP="00264509">
      <w:pPr>
        <w:spacing w:after="240"/>
        <w:jc w:val="center"/>
        <w:rPr>
          <w:rFonts w:cstheme="minorHAnsi"/>
          <w:b/>
          <w:sz w:val="24"/>
          <w:szCs w:val="24"/>
        </w:rPr>
      </w:pPr>
      <w:r w:rsidRPr="00444B4E">
        <w:rPr>
          <w:rFonts w:cstheme="minorHAnsi"/>
          <w:b/>
          <w:sz w:val="24"/>
          <w:szCs w:val="24"/>
        </w:rPr>
        <w:t>§ 12</w:t>
      </w:r>
    </w:p>
    <w:p w14:paraId="3C5AA5D8" w14:textId="461D2B08" w:rsidR="00232FB2" w:rsidRPr="00444B4E" w:rsidRDefault="002514DB" w:rsidP="00264509">
      <w:pPr>
        <w:spacing w:after="240"/>
        <w:jc w:val="both"/>
        <w:rPr>
          <w:rFonts w:cstheme="minorHAnsi"/>
          <w:sz w:val="24"/>
          <w:szCs w:val="24"/>
        </w:rPr>
      </w:pPr>
      <w:r w:rsidRPr="00444B4E">
        <w:rPr>
          <w:rFonts w:cstheme="minorHAnsi"/>
          <w:sz w:val="24"/>
          <w:szCs w:val="24"/>
        </w:rPr>
        <w:t xml:space="preserve">Decisions concerning the dissemination of </w:t>
      </w:r>
      <w:r w:rsidR="001E6727" w:rsidRPr="00444B4E">
        <w:rPr>
          <w:rFonts w:cstheme="minorHAnsi"/>
          <w:sz w:val="24"/>
          <w:szCs w:val="24"/>
        </w:rPr>
        <w:t>Scholarship</w:t>
      </w:r>
      <w:r w:rsidRPr="00444B4E">
        <w:rPr>
          <w:rFonts w:cstheme="minorHAnsi"/>
          <w:sz w:val="24"/>
          <w:szCs w:val="24"/>
        </w:rPr>
        <w:t xml:space="preserve"> shall remain in the authority of </w:t>
      </w:r>
      <w:r w:rsidR="00945B0B" w:rsidRPr="00444B4E">
        <w:rPr>
          <w:rFonts w:cstheme="minorHAnsi"/>
          <w:sz w:val="24"/>
          <w:szCs w:val="24"/>
        </w:rPr>
        <w:t xml:space="preserve">the Vice </w:t>
      </w:r>
      <w:r w:rsidRPr="00444B4E">
        <w:rPr>
          <w:rFonts w:cstheme="minorHAnsi"/>
          <w:sz w:val="24"/>
          <w:szCs w:val="24"/>
        </w:rPr>
        <w:t xml:space="preserve">Rector for Science and </w:t>
      </w:r>
      <w:r w:rsidR="00945B0B" w:rsidRPr="00444B4E">
        <w:rPr>
          <w:rFonts w:cstheme="minorHAnsi"/>
          <w:sz w:val="24"/>
          <w:szCs w:val="24"/>
        </w:rPr>
        <w:t xml:space="preserve">said decisions </w:t>
      </w:r>
      <w:r w:rsidRPr="00444B4E">
        <w:rPr>
          <w:rFonts w:cstheme="minorHAnsi"/>
          <w:sz w:val="24"/>
          <w:szCs w:val="24"/>
        </w:rPr>
        <w:t xml:space="preserve">shall be made on the basis of </w:t>
      </w:r>
      <w:r w:rsidR="00945B0B" w:rsidRPr="00444B4E">
        <w:rPr>
          <w:rFonts w:cstheme="minorHAnsi"/>
          <w:sz w:val="24"/>
          <w:szCs w:val="24"/>
        </w:rPr>
        <w:t xml:space="preserve">the </w:t>
      </w:r>
      <w:r w:rsidRPr="00444B4E">
        <w:rPr>
          <w:rFonts w:cstheme="minorHAnsi"/>
          <w:sz w:val="24"/>
          <w:szCs w:val="24"/>
        </w:rPr>
        <w:t xml:space="preserve">recommendations </w:t>
      </w:r>
      <w:r w:rsidR="00945B0B" w:rsidRPr="00444B4E">
        <w:rPr>
          <w:rFonts w:cstheme="minorHAnsi"/>
          <w:sz w:val="24"/>
          <w:szCs w:val="24"/>
        </w:rPr>
        <w:t xml:space="preserve">of the Project Team </w:t>
      </w:r>
      <w:r w:rsidRPr="00444B4E">
        <w:rPr>
          <w:rFonts w:cstheme="minorHAnsi"/>
          <w:sz w:val="24"/>
          <w:szCs w:val="24"/>
        </w:rPr>
        <w:t xml:space="preserve">members and the Rector’s Committee for the </w:t>
      </w:r>
      <w:r w:rsidR="00B57971" w:rsidRPr="00444B4E">
        <w:rPr>
          <w:rFonts w:cstheme="minorHAnsi"/>
          <w:sz w:val="24"/>
          <w:szCs w:val="24"/>
        </w:rPr>
        <w:t>I</w:t>
      </w:r>
      <w:r w:rsidRPr="00444B4E">
        <w:rPr>
          <w:rFonts w:cstheme="minorHAnsi"/>
          <w:sz w:val="24"/>
          <w:szCs w:val="24"/>
        </w:rPr>
        <w:t xml:space="preserve">mprovement of </w:t>
      </w:r>
      <w:r w:rsidR="00B57971" w:rsidRPr="00444B4E">
        <w:rPr>
          <w:rFonts w:cstheme="minorHAnsi"/>
          <w:sz w:val="24"/>
          <w:szCs w:val="24"/>
        </w:rPr>
        <w:t>S</w:t>
      </w:r>
      <w:r w:rsidRPr="00444B4E">
        <w:rPr>
          <w:rFonts w:cstheme="minorHAnsi"/>
          <w:sz w:val="24"/>
          <w:szCs w:val="24"/>
        </w:rPr>
        <w:t xml:space="preserve">cientific </w:t>
      </w:r>
      <w:r w:rsidR="00B57971" w:rsidRPr="00444B4E">
        <w:rPr>
          <w:rFonts w:cstheme="minorHAnsi"/>
          <w:sz w:val="24"/>
          <w:szCs w:val="24"/>
        </w:rPr>
        <w:t>K</w:t>
      </w:r>
      <w:r w:rsidRPr="00444B4E">
        <w:rPr>
          <w:rFonts w:cstheme="minorHAnsi"/>
          <w:sz w:val="24"/>
          <w:szCs w:val="24"/>
        </w:rPr>
        <w:t xml:space="preserve">nowledge and </w:t>
      </w:r>
      <w:r w:rsidR="00B57971" w:rsidRPr="00444B4E">
        <w:rPr>
          <w:rFonts w:cstheme="minorHAnsi"/>
          <w:sz w:val="24"/>
          <w:szCs w:val="24"/>
        </w:rPr>
        <w:t>R</w:t>
      </w:r>
      <w:r w:rsidRPr="00444B4E">
        <w:rPr>
          <w:rFonts w:cstheme="minorHAnsi"/>
          <w:sz w:val="24"/>
          <w:szCs w:val="24"/>
        </w:rPr>
        <w:t xml:space="preserve">esearch </w:t>
      </w:r>
      <w:r w:rsidR="00B57971" w:rsidRPr="00444B4E">
        <w:rPr>
          <w:rFonts w:cstheme="minorHAnsi"/>
          <w:sz w:val="24"/>
          <w:szCs w:val="24"/>
        </w:rPr>
        <w:t>C</w:t>
      </w:r>
      <w:r w:rsidRPr="00444B4E">
        <w:rPr>
          <w:rFonts w:cstheme="minorHAnsi"/>
          <w:sz w:val="24"/>
          <w:szCs w:val="24"/>
        </w:rPr>
        <w:t>ompetences.</w:t>
      </w:r>
    </w:p>
    <w:p w14:paraId="7C991466" w14:textId="77777777" w:rsidR="00264509" w:rsidRPr="00444B4E" w:rsidRDefault="00264509" w:rsidP="00264509">
      <w:pPr>
        <w:spacing w:after="240"/>
        <w:jc w:val="center"/>
        <w:rPr>
          <w:rFonts w:cstheme="minorHAnsi"/>
          <w:b/>
          <w:sz w:val="24"/>
          <w:szCs w:val="24"/>
        </w:rPr>
      </w:pPr>
      <w:r w:rsidRPr="00444B4E">
        <w:rPr>
          <w:rFonts w:cstheme="minorHAnsi"/>
          <w:b/>
          <w:sz w:val="24"/>
          <w:szCs w:val="24"/>
        </w:rPr>
        <w:t>§ 13</w:t>
      </w:r>
    </w:p>
    <w:p w14:paraId="17B09175" w14:textId="0690D000" w:rsidR="00232FB2" w:rsidRPr="00444B4E" w:rsidRDefault="00232FB2" w:rsidP="00264509">
      <w:pPr>
        <w:spacing w:after="240"/>
        <w:jc w:val="both"/>
        <w:rPr>
          <w:rFonts w:cstheme="minorHAnsi"/>
          <w:sz w:val="24"/>
          <w:szCs w:val="24"/>
        </w:rPr>
      </w:pPr>
      <w:r w:rsidRPr="00444B4E">
        <w:rPr>
          <w:rFonts w:cstheme="minorHAnsi"/>
          <w:sz w:val="24"/>
          <w:szCs w:val="24"/>
        </w:rPr>
        <w:t xml:space="preserve">Within 14 working days following a formal conclusion of each recruitment procedure, the COBN shall publish the list of </w:t>
      </w:r>
      <w:r w:rsidR="00945B0B" w:rsidRPr="00444B4E">
        <w:rPr>
          <w:rFonts w:cstheme="minorHAnsi"/>
          <w:sz w:val="24"/>
          <w:szCs w:val="24"/>
        </w:rPr>
        <w:t xml:space="preserve">the </w:t>
      </w:r>
      <w:r w:rsidR="001E6727" w:rsidRPr="00444B4E">
        <w:rPr>
          <w:rFonts w:cstheme="minorHAnsi"/>
          <w:sz w:val="24"/>
          <w:szCs w:val="24"/>
        </w:rPr>
        <w:t>Scholarship</w:t>
      </w:r>
      <w:r w:rsidRPr="00444B4E">
        <w:rPr>
          <w:rFonts w:cstheme="minorHAnsi"/>
          <w:sz w:val="24"/>
          <w:szCs w:val="24"/>
        </w:rPr>
        <w:t xml:space="preserve"> recipients on the official COBN webpage at </w:t>
      </w:r>
      <w:hyperlink r:id="rId9" w:history="1">
        <w:r w:rsidRPr="00444B4E">
          <w:rPr>
            <w:rStyle w:val="Hipercze"/>
            <w:rFonts w:cstheme="minorHAnsi"/>
            <w:sz w:val="24"/>
            <w:szCs w:val="24"/>
          </w:rPr>
          <w:t>http://www.ue.wroc.pl/badania/18920/program_prom.html</w:t>
        </w:r>
      </w:hyperlink>
      <w:r w:rsidRPr="00444B4E">
        <w:rPr>
          <w:rFonts w:cstheme="minorHAnsi"/>
          <w:sz w:val="24"/>
          <w:szCs w:val="24"/>
        </w:rPr>
        <w:t xml:space="preserve">. Project members who failed to qualify </w:t>
      </w:r>
      <w:r w:rsidR="00945B0B" w:rsidRPr="00444B4E">
        <w:rPr>
          <w:rFonts w:cstheme="minorHAnsi"/>
          <w:sz w:val="24"/>
          <w:szCs w:val="24"/>
        </w:rPr>
        <w:t xml:space="preserve">during </w:t>
      </w:r>
      <w:r w:rsidRPr="00444B4E">
        <w:rPr>
          <w:rFonts w:cstheme="minorHAnsi"/>
          <w:sz w:val="24"/>
          <w:szCs w:val="24"/>
        </w:rPr>
        <w:t xml:space="preserve">any round of </w:t>
      </w:r>
      <w:r w:rsidR="00945B0B" w:rsidRPr="00444B4E">
        <w:rPr>
          <w:rFonts w:cstheme="minorHAnsi"/>
          <w:sz w:val="24"/>
          <w:szCs w:val="24"/>
        </w:rPr>
        <w:t xml:space="preserve">the </w:t>
      </w:r>
      <w:r w:rsidRPr="00444B4E">
        <w:rPr>
          <w:rFonts w:cstheme="minorHAnsi"/>
          <w:sz w:val="24"/>
          <w:szCs w:val="24"/>
        </w:rPr>
        <w:t xml:space="preserve">recruitment shall retain their right to apply for </w:t>
      </w:r>
      <w:r w:rsidR="00945B0B" w:rsidRPr="00444B4E">
        <w:rPr>
          <w:rFonts w:cstheme="minorHAnsi"/>
          <w:sz w:val="24"/>
          <w:szCs w:val="24"/>
        </w:rPr>
        <w:t xml:space="preserve">the </w:t>
      </w:r>
      <w:r w:rsidRPr="00444B4E">
        <w:rPr>
          <w:rFonts w:cstheme="minorHAnsi"/>
          <w:sz w:val="24"/>
          <w:szCs w:val="24"/>
        </w:rPr>
        <w:t>subsequent editions of the recruitment procedures.</w:t>
      </w:r>
    </w:p>
    <w:p w14:paraId="6BC8E77B" w14:textId="77777777" w:rsidR="002514DB" w:rsidRPr="00444B4E" w:rsidRDefault="002514DB" w:rsidP="00264509">
      <w:pPr>
        <w:pStyle w:val="HTML-wstpniesformatowany"/>
        <w:shd w:val="clear" w:color="auto" w:fill="FFFFFF"/>
        <w:spacing w:after="240"/>
        <w:rPr>
          <w:rFonts w:asciiTheme="minorHAnsi" w:hAnsiTheme="minorHAnsi" w:cstheme="minorHAnsi"/>
          <w:color w:val="212121"/>
          <w:sz w:val="24"/>
          <w:szCs w:val="24"/>
          <w:lang w:val="en-GB"/>
        </w:rPr>
      </w:pPr>
    </w:p>
    <w:p w14:paraId="15653972" w14:textId="4F922B52" w:rsidR="00E23D09" w:rsidRPr="00444B4E" w:rsidRDefault="00E23D09" w:rsidP="00264509">
      <w:pPr>
        <w:spacing w:after="240"/>
        <w:jc w:val="center"/>
        <w:rPr>
          <w:rFonts w:cstheme="minorHAnsi"/>
          <w:b/>
          <w:sz w:val="24"/>
          <w:szCs w:val="24"/>
        </w:rPr>
      </w:pPr>
      <w:r w:rsidRPr="00444B4E">
        <w:rPr>
          <w:rFonts w:cstheme="minorHAnsi"/>
          <w:b/>
          <w:sz w:val="24"/>
          <w:szCs w:val="24"/>
        </w:rPr>
        <w:t xml:space="preserve">IV </w:t>
      </w:r>
      <w:r w:rsidR="00405151" w:rsidRPr="00444B4E">
        <w:rPr>
          <w:rFonts w:cstheme="minorHAnsi"/>
          <w:b/>
          <w:sz w:val="24"/>
          <w:szCs w:val="24"/>
        </w:rPr>
        <w:t xml:space="preserve">Execution </w:t>
      </w:r>
      <w:r w:rsidR="00D64A79" w:rsidRPr="00444B4E">
        <w:rPr>
          <w:rFonts w:cstheme="minorHAnsi"/>
          <w:b/>
          <w:sz w:val="24"/>
          <w:szCs w:val="24"/>
        </w:rPr>
        <w:t>of the agreement</w:t>
      </w:r>
    </w:p>
    <w:p w14:paraId="67598348" w14:textId="77777777" w:rsidR="00264509" w:rsidRPr="00444B4E" w:rsidRDefault="00264509" w:rsidP="00264509">
      <w:pPr>
        <w:spacing w:after="240"/>
        <w:jc w:val="center"/>
        <w:rPr>
          <w:rFonts w:cstheme="minorHAnsi"/>
          <w:b/>
          <w:sz w:val="24"/>
          <w:szCs w:val="24"/>
        </w:rPr>
      </w:pPr>
      <w:r w:rsidRPr="00444B4E">
        <w:rPr>
          <w:rFonts w:cstheme="minorHAnsi"/>
          <w:b/>
          <w:sz w:val="24"/>
          <w:szCs w:val="24"/>
        </w:rPr>
        <w:t>§ 14</w:t>
      </w:r>
    </w:p>
    <w:p w14:paraId="700E5C30" w14:textId="77777777" w:rsidR="00E23D09" w:rsidRPr="00444B4E" w:rsidRDefault="0093461D" w:rsidP="00264509">
      <w:pPr>
        <w:spacing w:after="240"/>
        <w:jc w:val="both"/>
        <w:rPr>
          <w:rFonts w:cstheme="minorHAnsi"/>
          <w:sz w:val="24"/>
          <w:szCs w:val="24"/>
        </w:rPr>
      </w:pPr>
      <w:r w:rsidRPr="00444B4E">
        <w:rPr>
          <w:rFonts w:cstheme="minorHAnsi"/>
          <w:sz w:val="24"/>
          <w:szCs w:val="24"/>
        </w:rPr>
        <w:t xml:space="preserve">Each Project Participant shall be required to enter into a separate agreement with the WUE, in accordance with a template presented in Attachment </w:t>
      </w:r>
      <w:r w:rsidR="00EC0387" w:rsidRPr="00444B4E">
        <w:rPr>
          <w:rFonts w:cstheme="minorHAnsi"/>
          <w:sz w:val="24"/>
          <w:szCs w:val="24"/>
        </w:rPr>
        <w:t>7</w:t>
      </w:r>
      <w:r w:rsidRPr="00444B4E">
        <w:rPr>
          <w:rFonts w:cstheme="minorHAnsi"/>
          <w:sz w:val="24"/>
          <w:szCs w:val="24"/>
        </w:rPr>
        <w:t xml:space="preserve"> to these Regulations</w:t>
      </w:r>
      <w:r w:rsidR="00E23D09" w:rsidRPr="00444B4E">
        <w:rPr>
          <w:rFonts w:cstheme="minorHAnsi"/>
          <w:sz w:val="24"/>
          <w:szCs w:val="24"/>
        </w:rPr>
        <w:t>.</w:t>
      </w:r>
    </w:p>
    <w:p w14:paraId="71F38104" w14:textId="77777777" w:rsidR="00264509" w:rsidRPr="00444B4E" w:rsidRDefault="00264509" w:rsidP="00264509">
      <w:pPr>
        <w:spacing w:after="240"/>
        <w:jc w:val="center"/>
        <w:rPr>
          <w:rFonts w:cstheme="minorHAnsi"/>
          <w:b/>
          <w:sz w:val="24"/>
          <w:szCs w:val="24"/>
        </w:rPr>
      </w:pPr>
    </w:p>
    <w:p w14:paraId="25A95FBB" w14:textId="77777777" w:rsidR="00E23D09" w:rsidRPr="00444B4E" w:rsidRDefault="00264509" w:rsidP="00264509">
      <w:pPr>
        <w:spacing w:after="240"/>
        <w:jc w:val="center"/>
        <w:rPr>
          <w:rFonts w:cstheme="minorHAnsi"/>
          <w:b/>
          <w:sz w:val="24"/>
          <w:szCs w:val="24"/>
        </w:rPr>
      </w:pPr>
      <w:r w:rsidRPr="00444B4E">
        <w:rPr>
          <w:rFonts w:cstheme="minorHAnsi"/>
          <w:b/>
          <w:sz w:val="24"/>
          <w:szCs w:val="24"/>
        </w:rPr>
        <w:t>§ 15</w:t>
      </w:r>
    </w:p>
    <w:p w14:paraId="6DCA4459" w14:textId="648D3997" w:rsidR="00E23D09" w:rsidRPr="00444B4E" w:rsidRDefault="00125355" w:rsidP="00264509">
      <w:pPr>
        <w:spacing w:after="240"/>
        <w:jc w:val="both"/>
        <w:rPr>
          <w:rFonts w:cstheme="minorHAnsi"/>
          <w:sz w:val="24"/>
          <w:szCs w:val="24"/>
        </w:rPr>
      </w:pPr>
      <w:r w:rsidRPr="00444B4E">
        <w:rPr>
          <w:rFonts w:cstheme="minorHAnsi"/>
          <w:sz w:val="24"/>
          <w:szCs w:val="24"/>
        </w:rPr>
        <w:lastRenderedPageBreak/>
        <w:t>Project Participants shall fulfil their commitments resulting from separate agreement</w:t>
      </w:r>
      <w:r w:rsidR="009E76F1" w:rsidRPr="00444B4E">
        <w:rPr>
          <w:rFonts w:cstheme="minorHAnsi"/>
          <w:sz w:val="24"/>
          <w:szCs w:val="24"/>
        </w:rPr>
        <w:t>s</w:t>
      </w:r>
      <w:r w:rsidRPr="00444B4E">
        <w:rPr>
          <w:rFonts w:cstheme="minorHAnsi"/>
          <w:sz w:val="24"/>
          <w:szCs w:val="24"/>
        </w:rPr>
        <w:t xml:space="preserve"> </w:t>
      </w:r>
      <w:r w:rsidR="009E76F1" w:rsidRPr="00444B4E">
        <w:rPr>
          <w:rFonts w:cstheme="minorHAnsi"/>
          <w:sz w:val="24"/>
          <w:szCs w:val="24"/>
        </w:rPr>
        <w:t xml:space="preserve">with the WUE </w:t>
      </w:r>
      <w:r w:rsidR="00EF0A88" w:rsidRPr="00444B4E">
        <w:rPr>
          <w:rFonts w:cstheme="minorHAnsi"/>
          <w:sz w:val="24"/>
          <w:szCs w:val="24"/>
        </w:rPr>
        <w:t>o</w:t>
      </w:r>
      <w:r w:rsidR="009E76F1" w:rsidRPr="00444B4E">
        <w:rPr>
          <w:rFonts w:cstheme="minorHAnsi"/>
          <w:sz w:val="24"/>
          <w:szCs w:val="24"/>
        </w:rPr>
        <w:t>n</w:t>
      </w:r>
      <w:r w:rsidRPr="00444B4E">
        <w:rPr>
          <w:rFonts w:cstheme="minorHAnsi"/>
          <w:sz w:val="24"/>
          <w:szCs w:val="24"/>
        </w:rPr>
        <w:t xml:space="preserve"> financial support for </w:t>
      </w:r>
      <w:r w:rsidR="004F7656" w:rsidRPr="00444B4E">
        <w:rPr>
          <w:rFonts w:cstheme="minorHAnsi"/>
          <w:sz w:val="24"/>
          <w:szCs w:val="24"/>
        </w:rPr>
        <w:t>participation in international S</w:t>
      </w:r>
      <w:r w:rsidRPr="00444B4E">
        <w:rPr>
          <w:rFonts w:cstheme="minorHAnsi"/>
          <w:sz w:val="24"/>
          <w:szCs w:val="24"/>
        </w:rPr>
        <w:t>cholarship exchange programmes</w:t>
      </w:r>
      <w:r w:rsidR="00EF0A88" w:rsidRPr="00444B4E">
        <w:rPr>
          <w:rFonts w:cstheme="minorHAnsi"/>
          <w:sz w:val="24"/>
          <w:szCs w:val="24"/>
        </w:rPr>
        <w:t xml:space="preserve">, under the rigour of being held responsible for the reimbursement of the full sum of such </w:t>
      </w:r>
      <w:r w:rsidR="001E6727" w:rsidRPr="00444B4E">
        <w:rPr>
          <w:rFonts w:cstheme="minorHAnsi"/>
          <w:sz w:val="24"/>
          <w:szCs w:val="24"/>
        </w:rPr>
        <w:t>Scholarship</w:t>
      </w:r>
      <w:r w:rsidR="00E23D09" w:rsidRPr="00444B4E">
        <w:rPr>
          <w:rFonts w:cstheme="minorHAnsi"/>
          <w:sz w:val="24"/>
          <w:szCs w:val="24"/>
        </w:rPr>
        <w:t>.</w:t>
      </w:r>
    </w:p>
    <w:p w14:paraId="03AD0C1D" w14:textId="77777777" w:rsidR="00E23D09" w:rsidRPr="00444B4E" w:rsidRDefault="00264509" w:rsidP="00264509">
      <w:pPr>
        <w:spacing w:after="240"/>
        <w:jc w:val="center"/>
        <w:rPr>
          <w:rFonts w:cstheme="minorHAnsi"/>
          <w:b/>
          <w:sz w:val="24"/>
          <w:szCs w:val="24"/>
        </w:rPr>
      </w:pPr>
      <w:r w:rsidRPr="00444B4E">
        <w:rPr>
          <w:rFonts w:cstheme="minorHAnsi"/>
          <w:b/>
          <w:sz w:val="24"/>
          <w:szCs w:val="24"/>
        </w:rPr>
        <w:t>§ 16</w:t>
      </w:r>
    </w:p>
    <w:p w14:paraId="20B658BA" w14:textId="6808B5EF" w:rsidR="00E23D09" w:rsidRPr="00444B4E" w:rsidRDefault="00EF0A88" w:rsidP="00264509">
      <w:pPr>
        <w:spacing w:after="240"/>
        <w:jc w:val="both"/>
        <w:rPr>
          <w:rFonts w:cstheme="minorHAnsi"/>
          <w:sz w:val="24"/>
          <w:szCs w:val="24"/>
        </w:rPr>
      </w:pPr>
      <w:r w:rsidRPr="00444B4E">
        <w:rPr>
          <w:rFonts w:cstheme="minorHAnsi"/>
          <w:sz w:val="24"/>
          <w:szCs w:val="24"/>
        </w:rPr>
        <w:t xml:space="preserve">In the case of </w:t>
      </w:r>
      <w:r w:rsidR="001E6727" w:rsidRPr="00444B4E">
        <w:rPr>
          <w:rFonts w:cstheme="minorHAnsi"/>
          <w:sz w:val="24"/>
          <w:szCs w:val="24"/>
        </w:rPr>
        <w:t>Scholarship</w:t>
      </w:r>
      <w:r w:rsidRPr="00444B4E">
        <w:rPr>
          <w:rFonts w:cstheme="minorHAnsi"/>
          <w:sz w:val="24"/>
          <w:szCs w:val="24"/>
        </w:rPr>
        <w:t xml:space="preserve"> awarded on the basis of any false information provided in the application form that may have influenced </w:t>
      </w:r>
      <w:r w:rsidR="009E76F1" w:rsidRPr="00444B4E">
        <w:rPr>
          <w:rFonts w:cstheme="minorHAnsi"/>
          <w:sz w:val="24"/>
          <w:szCs w:val="24"/>
        </w:rPr>
        <w:t xml:space="preserve">the </w:t>
      </w:r>
      <w:r w:rsidRPr="00444B4E">
        <w:rPr>
          <w:rFonts w:cstheme="minorHAnsi"/>
          <w:sz w:val="24"/>
          <w:szCs w:val="24"/>
        </w:rPr>
        <w:t>ranking position and/or the award</w:t>
      </w:r>
      <w:r w:rsidR="009E76F1" w:rsidRPr="00444B4E">
        <w:rPr>
          <w:rFonts w:cstheme="minorHAnsi"/>
          <w:sz w:val="24"/>
          <w:szCs w:val="24"/>
        </w:rPr>
        <w:t>ing</w:t>
      </w:r>
      <w:r w:rsidRPr="00444B4E">
        <w:rPr>
          <w:rFonts w:cstheme="minorHAnsi"/>
          <w:sz w:val="24"/>
          <w:szCs w:val="24"/>
        </w:rPr>
        <w:t xml:space="preserve"> of a </w:t>
      </w:r>
      <w:r w:rsidR="001E6727" w:rsidRPr="00444B4E">
        <w:rPr>
          <w:rFonts w:cstheme="minorHAnsi"/>
          <w:sz w:val="24"/>
          <w:szCs w:val="24"/>
        </w:rPr>
        <w:t>Scholarship</w:t>
      </w:r>
      <w:r w:rsidRPr="00444B4E">
        <w:rPr>
          <w:rFonts w:cstheme="minorHAnsi"/>
          <w:sz w:val="24"/>
          <w:szCs w:val="24"/>
        </w:rPr>
        <w:t xml:space="preserve">, </w:t>
      </w:r>
      <w:r w:rsidR="009E76F1" w:rsidRPr="00444B4E">
        <w:rPr>
          <w:rFonts w:cstheme="minorHAnsi"/>
          <w:sz w:val="24"/>
          <w:szCs w:val="24"/>
        </w:rPr>
        <w:t xml:space="preserve">any relevant </w:t>
      </w:r>
      <w:r w:rsidRPr="00444B4E">
        <w:rPr>
          <w:rFonts w:cstheme="minorHAnsi"/>
          <w:sz w:val="24"/>
          <w:szCs w:val="24"/>
        </w:rPr>
        <w:t xml:space="preserve">formal </w:t>
      </w:r>
      <w:r w:rsidR="009E76F1" w:rsidRPr="00444B4E">
        <w:rPr>
          <w:rFonts w:cstheme="minorHAnsi"/>
          <w:sz w:val="24"/>
          <w:szCs w:val="24"/>
        </w:rPr>
        <w:t xml:space="preserve">Scholarship </w:t>
      </w:r>
      <w:r w:rsidRPr="00444B4E">
        <w:rPr>
          <w:rFonts w:cstheme="minorHAnsi"/>
          <w:sz w:val="24"/>
          <w:szCs w:val="24"/>
        </w:rPr>
        <w:t>decision shall be revoked</w:t>
      </w:r>
      <w:r w:rsidR="00E23D09" w:rsidRPr="00444B4E">
        <w:rPr>
          <w:rFonts w:cstheme="minorHAnsi"/>
          <w:sz w:val="24"/>
          <w:szCs w:val="24"/>
        </w:rPr>
        <w:t xml:space="preserve">. </w:t>
      </w:r>
      <w:r w:rsidRPr="00444B4E">
        <w:rPr>
          <w:rFonts w:cstheme="minorHAnsi"/>
          <w:sz w:val="24"/>
          <w:szCs w:val="24"/>
        </w:rPr>
        <w:t xml:space="preserve">In such cases, the defaulting party shall be expected to reimburse the full sum of </w:t>
      </w:r>
      <w:r w:rsidR="009E76F1" w:rsidRPr="00444B4E">
        <w:rPr>
          <w:rFonts w:cstheme="minorHAnsi"/>
          <w:sz w:val="24"/>
          <w:szCs w:val="24"/>
        </w:rPr>
        <w:t xml:space="preserve">the </w:t>
      </w:r>
      <w:r w:rsidR="001E6727" w:rsidRPr="00444B4E">
        <w:rPr>
          <w:rFonts w:cstheme="minorHAnsi"/>
          <w:sz w:val="24"/>
          <w:szCs w:val="24"/>
        </w:rPr>
        <w:t>Scholarship</w:t>
      </w:r>
      <w:r w:rsidRPr="00444B4E">
        <w:rPr>
          <w:rFonts w:cstheme="minorHAnsi"/>
          <w:sz w:val="24"/>
          <w:szCs w:val="24"/>
        </w:rPr>
        <w:t xml:space="preserve"> within 30 calendar days from the date of signing the revoking decision. The power to issue revoking decisions shall </w:t>
      </w:r>
      <w:r w:rsidR="009E76F1" w:rsidRPr="00444B4E">
        <w:rPr>
          <w:rFonts w:cstheme="minorHAnsi"/>
          <w:sz w:val="24"/>
          <w:szCs w:val="24"/>
        </w:rPr>
        <w:t>sit with</w:t>
      </w:r>
      <w:r w:rsidRPr="00444B4E">
        <w:rPr>
          <w:rFonts w:cstheme="minorHAnsi"/>
          <w:sz w:val="24"/>
          <w:szCs w:val="24"/>
        </w:rPr>
        <w:t xml:space="preserve"> the Rector’s Committee for the </w:t>
      </w:r>
      <w:r w:rsidR="00B57971" w:rsidRPr="00444B4E">
        <w:rPr>
          <w:rFonts w:cstheme="minorHAnsi"/>
          <w:sz w:val="24"/>
          <w:szCs w:val="24"/>
        </w:rPr>
        <w:t>I</w:t>
      </w:r>
      <w:r w:rsidRPr="00444B4E">
        <w:rPr>
          <w:rFonts w:cstheme="minorHAnsi"/>
          <w:sz w:val="24"/>
          <w:szCs w:val="24"/>
        </w:rPr>
        <w:t xml:space="preserve">mprovement of </w:t>
      </w:r>
      <w:r w:rsidR="00B57971" w:rsidRPr="00444B4E">
        <w:rPr>
          <w:rFonts w:cstheme="minorHAnsi"/>
          <w:sz w:val="24"/>
          <w:szCs w:val="24"/>
        </w:rPr>
        <w:t>S</w:t>
      </w:r>
      <w:r w:rsidRPr="00444B4E">
        <w:rPr>
          <w:rFonts w:cstheme="minorHAnsi"/>
          <w:sz w:val="24"/>
          <w:szCs w:val="24"/>
        </w:rPr>
        <w:t xml:space="preserve">cientific </w:t>
      </w:r>
      <w:r w:rsidR="00B57971" w:rsidRPr="00444B4E">
        <w:rPr>
          <w:rFonts w:cstheme="minorHAnsi"/>
          <w:sz w:val="24"/>
          <w:szCs w:val="24"/>
        </w:rPr>
        <w:t>K</w:t>
      </w:r>
      <w:r w:rsidRPr="00444B4E">
        <w:rPr>
          <w:rFonts w:cstheme="minorHAnsi"/>
          <w:sz w:val="24"/>
          <w:szCs w:val="24"/>
        </w:rPr>
        <w:t xml:space="preserve">nowledge and </w:t>
      </w:r>
      <w:r w:rsidR="00B57971" w:rsidRPr="00444B4E">
        <w:rPr>
          <w:rFonts w:cstheme="minorHAnsi"/>
          <w:sz w:val="24"/>
          <w:szCs w:val="24"/>
        </w:rPr>
        <w:t>R</w:t>
      </w:r>
      <w:r w:rsidRPr="00444B4E">
        <w:rPr>
          <w:rFonts w:cstheme="minorHAnsi"/>
          <w:sz w:val="24"/>
          <w:szCs w:val="24"/>
        </w:rPr>
        <w:t xml:space="preserve">esearch </w:t>
      </w:r>
      <w:r w:rsidR="00B57971" w:rsidRPr="00444B4E">
        <w:rPr>
          <w:rFonts w:cstheme="minorHAnsi"/>
          <w:sz w:val="24"/>
          <w:szCs w:val="24"/>
        </w:rPr>
        <w:t>C</w:t>
      </w:r>
      <w:r w:rsidRPr="00444B4E">
        <w:rPr>
          <w:rFonts w:cstheme="minorHAnsi"/>
          <w:sz w:val="24"/>
          <w:szCs w:val="24"/>
        </w:rPr>
        <w:t>ompetences</w:t>
      </w:r>
      <w:r w:rsidR="00E23D09" w:rsidRPr="00444B4E">
        <w:rPr>
          <w:rFonts w:cstheme="minorHAnsi"/>
          <w:sz w:val="24"/>
          <w:szCs w:val="24"/>
        </w:rPr>
        <w:t>.</w:t>
      </w:r>
    </w:p>
    <w:p w14:paraId="0E76A726" w14:textId="77777777" w:rsidR="00E23D09" w:rsidRPr="00444B4E" w:rsidRDefault="00264509" w:rsidP="00264509">
      <w:pPr>
        <w:spacing w:after="240"/>
        <w:jc w:val="center"/>
        <w:rPr>
          <w:rFonts w:cstheme="minorHAnsi"/>
          <w:b/>
          <w:sz w:val="24"/>
          <w:szCs w:val="24"/>
        </w:rPr>
      </w:pPr>
      <w:r w:rsidRPr="00444B4E">
        <w:rPr>
          <w:rFonts w:cstheme="minorHAnsi"/>
          <w:b/>
          <w:sz w:val="24"/>
          <w:szCs w:val="24"/>
        </w:rPr>
        <w:t>§ 17</w:t>
      </w:r>
    </w:p>
    <w:p w14:paraId="78F70C88" w14:textId="042951A4" w:rsidR="00E23D09" w:rsidRPr="00444B4E" w:rsidRDefault="00940954" w:rsidP="00264509">
      <w:pPr>
        <w:spacing w:after="240"/>
        <w:jc w:val="both"/>
        <w:rPr>
          <w:rFonts w:cstheme="minorHAnsi"/>
          <w:sz w:val="24"/>
          <w:szCs w:val="24"/>
        </w:rPr>
      </w:pPr>
      <w:r w:rsidRPr="00444B4E">
        <w:rPr>
          <w:rFonts w:cstheme="minorHAnsi"/>
          <w:sz w:val="24"/>
          <w:szCs w:val="24"/>
        </w:rPr>
        <w:t xml:space="preserve">In cases involving a change of status on the part of a Project Participant, such as the PhD </w:t>
      </w:r>
      <w:r w:rsidR="004F7656" w:rsidRPr="00444B4E">
        <w:rPr>
          <w:rFonts w:cstheme="minorHAnsi"/>
          <w:sz w:val="24"/>
          <w:szCs w:val="24"/>
        </w:rPr>
        <w:t>Students</w:t>
      </w:r>
      <w:r w:rsidRPr="00444B4E">
        <w:rPr>
          <w:rFonts w:cstheme="minorHAnsi"/>
          <w:sz w:val="24"/>
          <w:szCs w:val="24"/>
        </w:rPr>
        <w:t xml:space="preserve"> status or WUE employment status, and when such change takes place within the terms of a pending agreement, or in any other cases resulting in </w:t>
      </w:r>
      <w:r w:rsidR="009E76F1" w:rsidRPr="00444B4E">
        <w:rPr>
          <w:rFonts w:cstheme="minorHAnsi"/>
          <w:sz w:val="24"/>
          <w:szCs w:val="24"/>
        </w:rPr>
        <w:t>the</w:t>
      </w:r>
      <w:r w:rsidRPr="00444B4E">
        <w:rPr>
          <w:rFonts w:cstheme="minorHAnsi"/>
          <w:sz w:val="24"/>
          <w:szCs w:val="24"/>
        </w:rPr>
        <w:t xml:space="preserve"> Participant’s failure to fully satisfy the conditions of any such pending agreement, the defaulting party shall be expected to reimburse the full sum of the associated </w:t>
      </w:r>
      <w:r w:rsidR="001E6727" w:rsidRPr="00444B4E">
        <w:rPr>
          <w:rFonts w:cstheme="minorHAnsi"/>
          <w:sz w:val="24"/>
          <w:szCs w:val="24"/>
        </w:rPr>
        <w:t>Scholarship</w:t>
      </w:r>
      <w:r w:rsidRPr="00444B4E">
        <w:rPr>
          <w:rFonts w:cstheme="minorHAnsi"/>
          <w:sz w:val="24"/>
          <w:szCs w:val="24"/>
        </w:rPr>
        <w:t xml:space="preserve"> within 30 calendar days from the date of the signing of the revoking decision. The power to issue revoking decisions shall </w:t>
      </w:r>
      <w:r w:rsidR="009E76F1" w:rsidRPr="00444B4E">
        <w:rPr>
          <w:rFonts w:cstheme="minorHAnsi"/>
          <w:sz w:val="24"/>
          <w:szCs w:val="24"/>
        </w:rPr>
        <w:t>sit with</w:t>
      </w:r>
      <w:r w:rsidRPr="00444B4E">
        <w:rPr>
          <w:rFonts w:cstheme="minorHAnsi"/>
          <w:sz w:val="24"/>
          <w:szCs w:val="24"/>
        </w:rPr>
        <w:t xml:space="preserve"> the Rector’s Committee for the </w:t>
      </w:r>
      <w:r w:rsidR="00B57971" w:rsidRPr="00444B4E">
        <w:rPr>
          <w:rFonts w:cstheme="minorHAnsi"/>
          <w:sz w:val="24"/>
          <w:szCs w:val="24"/>
        </w:rPr>
        <w:t>i</w:t>
      </w:r>
      <w:r w:rsidRPr="00444B4E">
        <w:rPr>
          <w:rFonts w:cstheme="minorHAnsi"/>
          <w:sz w:val="24"/>
          <w:szCs w:val="24"/>
        </w:rPr>
        <w:t xml:space="preserve">mprovement of </w:t>
      </w:r>
      <w:r w:rsidR="00B57971" w:rsidRPr="00444B4E">
        <w:rPr>
          <w:rFonts w:cstheme="minorHAnsi"/>
          <w:sz w:val="24"/>
          <w:szCs w:val="24"/>
        </w:rPr>
        <w:t>S</w:t>
      </w:r>
      <w:r w:rsidRPr="00444B4E">
        <w:rPr>
          <w:rFonts w:cstheme="minorHAnsi"/>
          <w:sz w:val="24"/>
          <w:szCs w:val="24"/>
        </w:rPr>
        <w:t xml:space="preserve">cientific </w:t>
      </w:r>
      <w:r w:rsidR="00B57971" w:rsidRPr="00444B4E">
        <w:rPr>
          <w:rFonts w:cstheme="minorHAnsi"/>
          <w:sz w:val="24"/>
          <w:szCs w:val="24"/>
        </w:rPr>
        <w:t>K</w:t>
      </w:r>
      <w:r w:rsidRPr="00444B4E">
        <w:rPr>
          <w:rFonts w:cstheme="minorHAnsi"/>
          <w:sz w:val="24"/>
          <w:szCs w:val="24"/>
        </w:rPr>
        <w:t xml:space="preserve">nowledge and </w:t>
      </w:r>
      <w:r w:rsidR="00B57971" w:rsidRPr="00444B4E">
        <w:rPr>
          <w:rFonts w:cstheme="minorHAnsi"/>
          <w:sz w:val="24"/>
          <w:szCs w:val="24"/>
        </w:rPr>
        <w:t>R</w:t>
      </w:r>
      <w:r w:rsidRPr="00444B4E">
        <w:rPr>
          <w:rFonts w:cstheme="minorHAnsi"/>
          <w:sz w:val="24"/>
          <w:szCs w:val="24"/>
        </w:rPr>
        <w:t xml:space="preserve">esearch </w:t>
      </w:r>
      <w:r w:rsidR="00B57971" w:rsidRPr="00444B4E">
        <w:rPr>
          <w:rFonts w:cstheme="minorHAnsi"/>
          <w:sz w:val="24"/>
          <w:szCs w:val="24"/>
        </w:rPr>
        <w:t>C</w:t>
      </w:r>
      <w:r w:rsidRPr="00444B4E">
        <w:rPr>
          <w:rFonts w:cstheme="minorHAnsi"/>
          <w:sz w:val="24"/>
          <w:szCs w:val="24"/>
        </w:rPr>
        <w:t>ompetences</w:t>
      </w:r>
      <w:r w:rsidR="00E23D09" w:rsidRPr="00444B4E">
        <w:rPr>
          <w:rFonts w:cstheme="minorHAnsi"/>
          <w:sz w:val="24"/>
          <w:szCs w:val="24"/>
        </w:rPr>
        <w:t>.</w:t>
      </w:r>
    </w:p>
    <w:p w14:paraId="38A8B24C" w14:textId="77777777" w:rsidR="00232FB2" w:rsidRPr="00444B4E" w:rsidRDefault="00264509" w:rsidP="00264509">
      <w:pPr>
        <w:spacing w:after="240"/>
        <w:jc w:val="center"/>
        <w:rPr>
          <w:rFonts w:cstheme="minorHAnsi"/>
          <w:b/>
          <w:color w:val="212121"/>
          <w:sz w:val="24"/>
          <w:szCs w:val="24"/>
          <w:shd w:val="clear" w:color="auto" w:fill="FFFFFF"/>
        </w:rPr>
      </w:pPr>
      <w:r w:rsidRPr="00444B4E">
        <w:rPr>
          <w:rFonts w:cstheme="minorHAnsi"/>
          <w:b/>
          <w:color w:val="212121"/>
          <w:sz w:val="24"/>
          <w:szCs w:val="24"/>
          <w:shd w:val="clear" w:color="auto" w:fill="FFFFFF"/>
        </w:rPr>
        <w:t>§ 18</w:t>
      </w:r>
    </w:p>
    <w:p w14:paraId="3ACCCEDF" w14:textId="77777777" w:rsidR="00232FB2" w:rsidRPr="00444B4E" w:rsidRDefault="00232FB2" w:rsidP="00264509">
      <w:pPr>
        <w:spacing w:after="240"/>
        <w:jc w:val="both"/>
        <w:rPr>
          <w:rFonts w:cstheme="minorHAnsi"/>
          <w:color w:val="212121"/>
          <w:sz w:val="24"/>
          <w:szCs w:val="24"/>
          <w:shd w:val="clear" w:color="auto" w:fill="FFFFFF"/>
        </w:rPr>
      </w:pPr>
      <w:r w:rsidRPr="00444B4E">
        <w:rPr>
          <w:rFonts w:cstheme="minorHAnsi"/>
          <w:color w:val="212121"/>
          <w:sz w:val="24"/>
          <w:szCs w:val="24"/>
          <w:shd w:val="clear" w:color="auto" w:fill="FFFFFF"/>
        </w:rPr>
        <w:t>Information on the processing of personal data:</w:t>
      </w:r>
    </w:p>
    <w:p w14:paraId="5E2922DE" w14:textId="449FA4BE" w:rsidR="00232FB2" w:rsidRPr="00444B4E" w:rsidRDefault="00232FB2" w:rsidP="00264509">
      <w:pPr>
        <w:numPr>
          <w:ilvl w:val="0"/>
          <w:numId w:val="1"/>
        </w:numPr>
        <w:spacing w:after="240"/>
        <w:jc w:val="both"/>
        <w:rPr>
          <w:rFonts w:cstheme="minorHAnsi"/>
          <w:color w:val="212121"/>
          <w:sz w:val="24"/>
          <w:szCs w:val="24"/>
          <w:shd w:val="clear" w:color="auto" w:fill="FFFFFF"/>
        </w:rPr>
      </w:pPr>
      <w:r w:rsidRPr="00444B4E">
        <w:rPr>
          <w:rFonts w:cstheme="minorHAnsi"/>
          <w:color w:val="212121"/>
          <w:sz w:val="24"/>
          <w:szCs w:val="24"/>
          <w:shd w:val="clear" w:color="auto" w:fill="FFFFFF"/>
        </w:rPr>
        <w:t xml:space="preserve">The administrator of personal data is Wroclaw University of Economics based </w:t>
      </w:r>
      <w:r w:rsidR="009E76F1" w:rsidRPr="00444B4E">
        <w:rPr>
          <w:rFonts w:cstheme="minorHAnsi"/>
          <w:color w:val="212121"/>
          <w:sz w:val="24"/>
          <w:szCs w:val="24"/>
          <w:shd w:val="clear" w:color="auto" w:fill="FFFFFF"/>
        </w:rPr>
        <w:t xml:space="preserve">at </w:t>
      </w:r>
      <w:proofErr w:type="spellStart"/>
      <w:r w:rsidRPr="00444B4E">
        <w:rPr>
          <w:rFonts w:cstheme="minorHAnsi"/>
          <w:color w:val="212121"/>
          <w:sz w:val="24"/>
          <w:szCs w:val="24"/>
          <w:shd w:val="clear" w:color="auto" w:fill="FFFFFF"/>
        </w:rPr>
        <w:t>Komandorska</w:t>
      </w:r>
      <w:proofErr w:type="spellEnd"/>
      <w:r w:rsidRPr="00444B4E">
        <w:rPr>
          <w:rFonts w:cstheme="minorHAnsi"/>
          <w:color w:val="212121"/>
          <w:sz w:val="24"/>
          <w:szCs w:val="24"/>
          <w:shd w:val="clear" w:color="auto" w:fill="FFFFFF"/>
        </w:rPr>
        <w:t xml:space="preserve"> 118/120, 53-345 </w:t>
      </w:r>
      <w:proofErr w:type="spellStart"/>
      <w:r w:rsidRPr="00444B4E">
        <w:rPr>
          <w:rFonts w:cstheme="minorHAnsi"/>
          <w:color w:val="212121"/>
          <w:sz w:val="24"/>
          <w:szCs w:val="24"/>
          <w:shd w:val="clear" w:color="auto" w:fill="FFFFFF"/>
        </w:rPr>
        <w:t>Wrocław</w:t>
      </w:r>
      <w:proofErr w:type="spellEnd"/>
      <w:r w:rsidRPr="00444B4E">
        <w:rPr>
          <w:rFonts w:cstheme="minorHAnsi"/>
          <w:color w:val="212121"/>
          <w:sz w:val="24"/>
          <w:szCs w:val="24"/>
          <w:shd w:val="clear" w:color="auto" w:fill="FFFFFF"/>
        </w:rPr>
        <w:t>, (hereinafter referred to as WUE). </w:t>
      </w:r>
    </w:p>
    <w:p w14:paraId="6B2B8107" w14:textId="3B7FE657" w:rsidR="00232FB2" w:rsidRPr="00444B4E" w:rsidRDefault="00232FB2" w:rsidP="00264509">
      <w:pPr>
        <w:numPr>
          <w:ilvl w:val="0"/>
          <w:numId w:val="1"/>
        </w:numPr>
        <w:spacing w:after="240"/>
        <w:jc w:val="both"/>
        <w:rPr>
          <w:rFonts w:cstheme="minorHAnsi"/>
          <w:color w:val="212121"/>
          <w:sz w:val="24"/>
          <w:szCs w:val="24"/>
          <w:shd w:val="clear" w:color="auto" w:fill="FFFFFF"/>
        </w:rPr>
      </w:pPr>
      <w:r w:rsidRPr="00444B4E">
        <w:rPr>
          <w:rFonts w:cstheme="minorHAnsi"/>
          <w:color w:val="212121"/>
          <w:sz w:val="24"/>
          <w:szCs w:val="24"/>
          <w:shd w:val="clear" w:color="auto" w:fill="FFFFFF"/>
        </w:rPr>
        <w:t xml:space="preserve">The aim of processing personal data is </w:t>
      </w:r>
      <w:r w:rsidR="009E76F1" w:rsidRPr="00444B4E">
        <w:rPr>
          <w:rFonts w:cstheme="minorHAnsi"/>
          <w:color w:val="212121"/>
          <w:sz w:val="24"/>
          <w:szCs w:val="24"/>
          <w:shd w:val="clear" w:color="auto" w:fill="FFFFFF"/>
        </w:rPr>
        <w:t xml:space="preserve">the </w:t>
      </w:r>
      <w:r w:rsidRPr="00444B4E">
        <w:rPr>
          <w:rFonts w:cstheme="minorHAnsi"/>
          <w:color w:val="212121"/>
          <w:sz w:val="24"/>
          <w:szCs w:val="24"/>
          <w:shd w:val="clear" w:color="auto" w:fill="FFFFFF"/>
        </w:rPr>
        <w:t xml:space="preserve">participation in the PROM Programme. The legal basis for the processing of personal </w:t>
      </w:r>
      <w:r w:rsidR="00405151" w:rsidRPr="00444B4E">
        <w:rPr>
          <w:rFonts w:cstheme="minorHAnsi"/>
          <w:color w:val="212121"/>
          <w:sz w:val="24"/>
          <w:szCs w:val="24"/>
          <w:shd w:val="clear" w:color="auto" w:fill="FFFFFF"/>
        </w:rPr>
        <w:t xml:space="preserve">data </w:t>
      </w:r>
      <w:r w:rsidRPr="00444B4E">
        <w:rPr>
          <w:rFonts w:cstheme="minorHAnsi"/>
          <w:color w:val="212121"/>
          <w:sz w:val="24"/>
          <w:szCs w:val="24"/>
          <w:shd w:val="clear" w:color="auto" w:fill="FFFFFF"/>
        </w:rPr>
        <w:t>is:</w:t>
      </w:r>
    </w:p>
    <w:p w14:paraId="7F01D656" w14:textId="34B45EDD" w:rsidR="00232FB2" w:rsidRPr="00444B4E" w:rsidRDefault="00232FB2" w:rsidP="00EB4857">
      <w:pPr>
        <w:numPr>
          <w:ilvl w:val="1"/>
          <w:numId w:val="9"/>
        </w:numPr>
        <w:spacing w:after="240"/>
        <w:rPr>
          <w:rFonts w:cstheme="minorHAnsi"/>
          <w:color w:val="212121"/>
          <w:sz w:val="24"/>
          <w:szCs w:val="24"/>
          <w:shd w:val="clear" w:color="auto" w:fill="FFFFFF"/>
        </w:rPr>
      </w:pPr>
      <w:r w:rsidRPr="00444B4E">
        <w:rPr>
          <w:rFonts w:cstheme="minorHAnsi"/>
          <w:color w:val="212121"/>
          <w:sz w:val="24"/>
          <w:szCs w:val="24"/>
          <w:shd w:val="clear" w:color="auto" w:fill="FFFFFF"/>
        </w:rPr>
        <w:t>Art. 6(1)(c) of the Regulation (EU) 2016/679 of the European Parliament and the Council of 27 April 2016 on the protection of natural persons with regard to the processing of personal data and on free movement of such data, and repealing Directive 95/46/EC (General Data Protection Regulation) (Official Journal of the European Union, L 119, 4 May 2016, p. 1, as amended), hereinafter referred to as RODO, e.g. the processing is indispensable for fulfilling the legal obligation incumbent on the administrator</w:t>
      </w:r>
      <w:r w:rsidR="009E76F1" w:rsidRPr="00444B4E">
        <w:rPr>
          <w:rFonts w:cstheme="minorHAnsi"/>
          <w:color w:val="212121"/>
          <w:sz w:val="24"/>
          <w:szCs w:val="24"/>
          <w:shd w:val="clear" w:color="auto" w:fill="FFFFFF"/>
        </w:rPr>
        <w:t>;</w:t>
      </w:r>
    </w:p>
    <w:p w14:paraId="0488978F" w14:textId="06A8142A" w:rsidR="00232FB2" w:rsidRPr="00444B4E" w:rsidRDefault="00232FB2" w:rsidP="00EB4857">
      <w:pPr>
        <w:numPr>
          <w:ilvl w:val="1"/>
          <w:numId w:val="9"/>
        </w:numPr>
        <w:spacing w:after="240"/>
        <w:jc w:val="both"/>
        <w:rPr>
          <w:rFonts w:cstheme="minorHAnsi"/>
          <w:color w:val="212121"/>
          <w:sz w:val="24"/>
          <w:szCs w:val="24"/>
          <w:shd w:val="clear" w:color="auto" w:fill="FFFFFF"/>
        </w:rPr>
      </w:pPr>
      <w:r w:rsidRPr="00444B4E">
        <w:rPr>
          <w:rFonts w:cstheme="minorHAnsi"/>
          <w:color w:val="212121"/>
          <w:sz w:val="24"/>
          <w:szCs w:val="24"/>
          <w:shd w:val="clear" w:color="auto" w:fill="FFFFFF"/>
        </w:rPr>
        <w:lastRenderedPageBreak/>
        <w:t>Act of 20 July 2018 Law on Higher Education (Journal of Laws of 2018, item 1668)</w:t>
      </w:r>
      <w:r w:rsidR="009E76F1" w:rsidRPr="00444B4E">
        <w:rPr>
          <w:rFonts w:cstheme="minorHAnsi"/>
          <w:color w:val="212121"/>
          <w:sz w:val="24"/>
          <w:szCs w:val="24"/>
          <w:shd w:val="clear" w:color="auto" w:fill="FFFFFF"/>
        </w:rPr>
        <w:t>;</w:t>
      </w:r>
    </w:p>
    <w:p w14:paraId="072AF53C" w14:textId="77777777" w:rsidR="00232FB2" w:rsidRPr="00444B4E" w:rsidRDefault="00232FB2" w:rsidP="00EB4857">
      <w:pPr>
        <w:numPr>
          <w:ilvl w:val="1"/>
          <w:numId w:val="9"/>
        </w:numPr>
        <w:spacing w:after="240"/>
        <w:jc w:val="both"/>
        <w:rPr>
          <w:rFonts w:cstheme="minorHAnsi"/>
          <w:color w:val="212121"/>
          <w:sz w:val="24"/>
          <w:szCs w:val="24"/>
          <w:shd w:val="clear" w:color="auto" w:fill="FFFFFF"/>
        </w:rPr>
      </w:pPr>
      <w:r w:rsidRPr="00444B4E">
        <w:rPr>
          <w:rFonts w:cstheme="minorHAnsi"/>
          <w:color w:val="212121"/>
          <w:sz w:val="24"/>
          <w:szCs w:val="24"/>
          <w:shd w:val="clear" w:color="auto" w:fill="FFFFFF"/>
        </w:rPr>
        <w:t>Art. 6(1)(b) RODO – i.e. the processing is indispensable for performing the contract to which the data subject is a party, before concluding the contract. </w:t>
      </w:r>
    </w:p>
    <w:p w14:paraId="160EBFB0" w14:textId="77777777" w:rsidR="00232FB2" w:rsidRPr="00444B4E" w:rsidRDefault="00232FB2" w:rsidP="00264509">
      <w:pPr>
        <w:numPr>
          <w:ilvl w:val="0"/>
          <w:numId w:val="1"/>
        </w:numPr>
        <w:spacing w:after="240"/>
        <w:jc w:val="both"/>
        <w:rPr>
          <w:rFonts w:cstheme="minorHAnsi"/>
          <w:color w:val="212121"/>
          <w:sz w:val="24"/>
          <w:szCs w:val="24"/>
          <w:shd w:val="clear" w:color="auto" w:fill="FFFFFF"/>
        </w:rPr>
      </w:pPr>
      <w:r w:rsidRPr="00444B4E">
        <w:rPr>
          <w:rFonts w:cstheme="minorHAnsi"/>
          <w:color w:val="212121"/>
          <w:sz w:val="24"/>
          <w:szCs w:val="24"/>
          <w:shd w:val="clear" w:color="auto" w:fill="FFFFFF"/>
        </w:rPr>
        <w:t>In order to participate in the PROM Programme and conclude the contract it is indispensable to provide personal data. In the case of not providing personal data, it is impossible to participate in the programme.</w:t>
      </w:r>
    </w:p>
    <w:p w14:paraId="4EDC81F4" w14:textId="6CB92741" w:rsidR="00232FB2" w:rsidRPr="00444B4E" w:rsidRDefault="007242A3" w:rsidP="00264509">
      <w:pPr>
        <w:numPr>
          <w:ilvl w:val="0"/>
          <w:numId w:val="1"/>
        </w:numPr>
        <w:spacing w:after="240"/>
        <w:jc w:val="both"/>
        <w:rPr>
          <w:rFonts w:cstheme="minorHAnsi"/>
          <w:color w:val="212121"/>
          <w:sz w:val="24"/>
          <w:szCs w:val="24"/>
          <w:shd w:val="clear" w:color="auto" w:fill="FFFFFF"/>
        </w:rPr>
      </w:pPr>
      <w:r w:rsidRPr="00444B4E">
        <w:rPr>
          <w:rFonts w:cstheme="minorHAnsi"/>
          <w:color w:val="212121"/>
          <w:sz w:val="24"/>
          <w:szCs w:val="24"/>
          <w:shd w:val="clear" w:color="auto" w:fill="FFFFFF"/>
        </w:rPr>
        <w:t>P</w:t>
      </w:r>
      <w:r w:rsidR="00232FB2" w:rsidRPr="00444B4E">
        <w:rPr>
          <w:rFonts w:cstheme="minorHAnsi"/>
          <w:color w:val="212121"/>
          <w:sz w:val="24"/>
          <w:szCs w:val="24"/>
          <w:shd w:val="clear" w:color="auto" w:fill="FFFFFF"/>
        </w:rPr>
        <w:t>ersonal data will be process</w:t>
      </w:r>
      <w:r w:rsidRPr="00444B4E">
        <w:rPr>
          <w:rFonts w:cstheme="minorHAnsi"/>
          <w:color w:val="212121"/>
          <w:sz w:val="24"/>
          <w:szCs w:val="24"/>
          <w:shd w:val="clear" w:color="auto" w:fill="FFFFFF"/>
        </w:rPr>
        <w:t>ed</w:t>
      </w:r>
      <w:r w:rsidR="00232FB2" w:rsidRPr="00444B4E">
        <w:rPr>
          <w:rFonts w:cstheme="minorHAnsi"/>
          <w:color w:val="212121"/>
          <w:sz w:val="24"/>
          <w:szCs w:val="24"/>
          <w:shd w:val="clear" w:color="auto" w:fill="FFFFFF"/>
        </w:rPr>
        <w:t xml:space="preserve"> during the time of implementing the project, and </w:t>
      </w:r>
      <w:r w:rsidRPr="00444B4E">
        <w:rPr>
          <w:rFonts w:cstheme="minorHAnsi"/>
          <w:color w:val="212121"/>
          <w:sz w:val="24"/>
          <w:szCs w:val="24"/>
          <w:shd w:val="clear" w:color="auto" w:fill="FFFFFF"/>
        </w:rPr>
        <w:t xml:space="preserve">later </w:t>
      </w:r>
      <w:r w:rsidR="00232FB2" w:rsidRPr="00444B4E">
        <w:rPr>
          <w:rFonts w:cstheme="minorHAnsi"/>
          <w:color w:val="212121"/>
          <w:sz w:val="24"/>
          <w:szCs w:val="24"/>
          <w:shd w:val="clear" w:color="auto" w:fill="FFFFFF"/>
        </w:rPr>
        <w:t xml:space="preserve">for </w:t>
      </w:r>
      <w:r w:rsidRPr="00444B4E">
        <w:rPr>
          <w:rFonts w:cstheme="minorHAnsi"/>
          <w:color w:val="212121"/>
          <w:sz w:val="24"/>
          <w:szCs w:val="24"/>
          <w:shd w:val="clear" w:color="auto" w:fill="FFFFFF"/>
        </w:rPr>
        <w:t xml:space="preserve">the </w:t>
      </w:r>
      <w:r w:rsidR="00232FB2" w:rsidRPr="00444B4E">
        <w:rPr>
          <w:rFonts w:cstheme="minorHAnsi"/>
          <w:color w:val="212121"/>
          <w:sz w:val="24"/>
          <w:szCs w:val="24"/>
          <w:shd w:val="clear" w:color="auto" w:fill="FFFFFF"/>
        </w:rPr>
        <w:t xml:space="preserve">archive purposes, according to the regulations </w:t>
      </w:r>
      <w:r w:rsidR="00EB4857" w:rsidRPr="00444B4E">
        <w:rPr>
          <w:sz w:val="24"/>
          <w:szCs w:val="24"/>
        </w:rPr>
        <w:t>The Act of July 14, 1983 on national archival resources and archives.</w:t>
      </w:r>
      <w:r w:rsidR="00EB4857" w:rsidRPr="00444B4E">
        <w:rPr>
          <w:rFonts w:cstheme="minorHAnsi"/>
          <w:color w:val="212121"/>
          <w:sz w:val="24"/>
          <w:szCs w:val="24"/>
          <w:shd w:val="clear" w:color="auto" w:fill="FFFFFF"/>
        </w:rPr>
        <w:t xml:space="preserve"> </w:t>
      </w:r>
      <w:r w:rsidR="00232FB2" w:rsidRPr="00444B4E">
        <w:rPr>
          <w:rFonts w:cstheme="minorHAnsi"/>
          <w:color w:val="212121"/>
          <w:sz w:val="24"/>
          <w:szCs w:val="24"/>
          <w:shd w:val="clear" w:color="auto" w:fill="FFFFFF"/>
        </w:rPr>
        <w:t>(Journal of Laws of 2018, item 217, as amended).</w:t>
      </w:r>
    </w:p>
    <w:p w14:paraId="7C723E43" w14:textId="32003AC1" w:rsidR="00232FB2" w:rsidRPr="00444B4E" w:rsidRDefault="00EE4DA6" w:rsidP="00264509">
      <w:pPr>
        <w:numPr>
          <w:ilvl w:val="0"/>
          <w:numId w:val="1"/>
        </w:numPr>
        <w:spacing w:after="240"/>
        <w:jc w:val="both"/>
        <w:rPr>
          <w:rFonts w:cstheme="minorHAnsi"/>
          <w:color w:val="212121"/>
          <w:sz w:val="24"/>
          <w:szCs w:val="24"/>
          <w:shd w:val="clear" w:color="auto" w:fill="FFFFFF"/>
        </w:rPr>
      </w:pPr>
      <w:r w:rsidRPr="00444B4E">
        <w:rPr>
          <w:rFonts w:cstheme="minorHAnsi"/>
          <w:color w:val="212121"/>
          <w:sz w:val="24"/>
          <w:szCs w:val="24"/>
          <w:shd w:val="clear" w:color="auto" w:fill="FFFFFF"/>
        </w:rPr>
        <w:t>P</w:t>
      </w:r>
      <w:r w:rsidR="00232FB2" w:rsidRPr="00444B4E">
        <w:rPr>
          <w:rFonts w:cstheme="minorHAnsi"/>
          <w:color w:val="212121"/>
          <w:sz w:val="24"/>
          <w:szCs w:val="24"/>
          <w:shd w:val="clear" w:color="auto" w:fill="FFFFFF"/>
        </w:rPr>
        <w:t xml:space="preserve">ersonal data will not be either profiled, </w:t>
      </w:r>
      <w:r w:rsidRPr="00444B4E">
        <w:rPr>
          <w:rFonts w:cstheme="minorHAnsi"/>
          <w:color w:val="212121"/>
          <w:sz w:val="24"/>
          <w:szCs w:val="24"/>
          <w:shd w:val="clear" w:color="auto" w:fill="FFFFFF"/>
        </w:rPr>
        <w:t>n</w:t>
      </w:r>
      <w:r w:rsidR="00232FB2" w:rsidRPr="00444B4E">
        <w:rPr>
          <w:rFonts w:cstheme="minorHAnsi"/>
          <w:color w:val="212121"/>
          <w:sz w:val="24"/>
          <w:szCs w:val="24"/>
          <w:shd w:val="clear" w:color="auto" w:fill="FFFFFF"/>
        </w:rPr>
        <w:t xml:space="preserve">or on </w:t>
      </w:r>
      <w:r w:rsidRPr="00444B4E">
        <w:rPr>
          <w:rFonts w:cstheme="minorHAnsi"/>
          <w:color w:val="212121"/>
          <w:sz w:val="24"/>
          <w:szCs w:val="24"/>
          <w:shd w:val="clear" w:color="auto" w:fill="FFFFFF"/>
        </w:rPr>
        <w:t xml:space="preserve">its </w:t>
      </w:r>
      <w:r w:rsidR="00232FB2" w:rsidRPr="00444B4E">
        <w:rPr>
          <w:rFonts w:cstheme="minorHAnsi"/>
          <w:color w:val="212121"/>
          <w:sz w:val="24"/>
          <w:szCs w:val="24"/>
          <w:shd w:val="clear" w:color="auto" w:fill="FFFFFF"/>
        </w:rPr>
        <w:t xml:space="preserve">basis </w:t>
      </w:r>
      <w:r w:rsidRPr="00444B4E">
        <w:rPr>
          <w:rFonts w:cstheme="minorHAnsi"/>
          <w:color w:val="212121"/>
          <w:sz w:val="24"/>
          <w:szCs w:val="24"/>
          <w:shd w:val="clear" w:color="auto" w:fill="FFFFFF"/>
        </w:rPr>
        <w:t xml:space="preserve">will </w:t>
      </w:r>
      <w:r w:rsidR="00232FB2" w:rsidRPr="00444B4E">
        <w:rPr>
          <w:rFonts w:cstheme="minorHAnsi"/>
          <w:color w:val="212121"/>
          <w:sz w:val="24"/>
          <w:szCs w:val="24"/>
          <w:shd w:val="clear" w:color="auto" w:fill="FFFFFF"/>
        </w:rPr>
        <w:t xml:space="preserve">there be taken </w:t>
      </w:r>
      <w:r w:rsidRPr="00444B4E">
        <w:rPr>
          <w:rFonts w:cstheme="minorHAnsi"/>
          <w:color w:val="212121"/>
          <w:sz w:val="24"/>
          <w:szCs w:val="24"/>
          <w:shd w:val="clear" w:color="auto" w:fill="FFFFFF"/>
        </w:rPr>
        <w:t xml:space="preserve">any </w:t>
      </w:r>
      <w:r w:rsidR="00232FB2" w:rsidRPr="00444B4E">
        <w:rPr>
          <w:rFonts w:cstheme="minorHAnsi"/>
          <w:color w:val="212121"/>
          <w:sz w:val="24"/>
          <w:szCs w:val="24"/>
          <w:shd w:val="clear" w:color="auto" w:fill="FFFFFF"/>
        </w:rPr>
        <w:t xml:space="preserve">automatic decision. </w:t>
      </w:r>
    </w:p>
    <w:p w14:paraId="45CB7B43" w14:textId="34AB2A98" w:rsidR="00232FB2" w:rsidRPr="00444B4E" w:rsidRDefault="00EE4DA6" w:rsidP="00264509">
      <w:pPr>
        <w:numPr>
          <w:ilvl w:val="0"/>
          <w:numId w:val="1"/>
        </w:numPr>
        <w:spacing w:after="240"/>
        <w:jc w:val="both"/>
        <w:rPr>
          <w:rFonts w:cstheme="minorHAnsi"/>
          <w:color w:val="212121"/>
          <w:sz w:val="24"/>
          <w:szCs w:val="24"/>
          <w:shd w:val="clear" w:color="auto" w:fill="FFFFFF"/>
        </w:rPr>
      </w:pPr>
      <w:r w:rsidRPr="00444B4E">
        <w:rPr>
          <w:rFonts w:cstheme="minorHAnsi"/>
          <w:color w:val="212121"/>
          <w:sz w:val="24"/>
          <w:szCs w:val="24"/>
          <w:shd w:val="clear" w:color="auto" w:fill="FFFFFF"/>
        </w:rPr>
        <w:t>P</w:t>
      </w:r>
      <w:r w:rsidR="00232FB2" w:rsidRPr="00444B4E">
        <w:rPr>
          <w:rFonts w:cstheme="minorHAnsi"/>
          <w:color w:val="212121"/>
          <w:sz w:val="24"/>
          <w:szCs w:val="24"/>
          <w:shd w:val="clear" w:color="auto" w:fill="FFFFFF"/>
        </w:rPr>
        <w:t>ersonal data will not be revealed to other entities, except for the National Agency of Academic Exchange (NAWA) based in Warsaw and</w:t>
      </w:r>
      <w:r w:rsidRPr="00444B4E">
        <w:rPr>
          <w:rFonts w:cstheme="minorHAnsi"/>
          <w:color w:val="212121"/>
          <w:sz w:val="24"/>
          <w:szCs w:val="24"/>
          <w:shd w:val="clear" w:color="auto" w:fill="FFFFFF"/>
        </w:rPr>
        <w:t xml:space="preserve"> the</w:t>
      </w:r>
      <w:r w:rsidR="00232FB2" w:rsidRPr="00444B4E">
        <w:rPr>
          <w:rFonts w:cstheme="minorHAnsi"/>
          <w:color w:val="212121"/>
          <w:sz w:val="24"/>
          <w:szCs w:val="24"/>
          <w:shd w:val="clear" w:color="auto" w:fill="FFFFFF"/>
        </w:rPr>
        <w:t xml:space="preserve"> entities authorized by </w:t>
      </w:r>
      <w:r w:rsidRPr="00444B4E">
        <w:rPr>
          <w:rFonts w:cstheme="minorHAnsi"/>
          <w:color w:val="212121"/>
          <w:sz w:val="24"/>
          <w:szCs w:val="24"/>
          <w:shd w:val="clear" w:color="auto" w:fill="FFFFFF"/>
        </w:rPr>
        <w:t xml:space="preserve">its </w:t>
      </w:r>
      <w:r w:rsidR="00232FB2" w:rsidRPr="00444B4E">
        <w:rPr>
          <w:rFonts w:cstheme="minorHAnsi"/>
          <w:color w:val="212121"/>
          <w:sz w:val="24"/>
          <w:szCs w:val="24"/>
          <w:shd w:val="clear" w:color="auto" w:fill="FFFFFF"/>
        </w:rPr>
        <w:t>Regulations.</w:t>
      </w:r>
    </w:p>
    <w:p w14:paraId="2A449AF9" w14:textId="5B9C5DF3" w:rsidR="00232FB2" w:rsidRPr="00444B4E" w:rsidRDefault="00EE4DA6" w:rsidP="00264509">
      <w:pPr>
        <w:spacing w:after="240"/>
        <w:jc w:val="both"/>
        <w:rPr>
          <w:rFonts w:eastAsia="Times New Roman" w:cstheme="minorHAnsi"/>
          <w:color w:val="444444"/>
          <w:sz w:val="24"/>
          <w:szCs w:val="24"/>
          <w:lang w:eastAsia="pl-PL"/>
        </w:rPr>
      </w:pPr>
      <w:r w:rsidRPr="00444B4E">
        <w:rPr>
          <w:rFonts w:cstheme="minorHAnsi"/>
          <w:color w:val="212121"/>
          <w:sz w:val="24"/>
          <w:szCs w:val="24"/>
          <w:shd w:val="clear" w:color="auto" w:fill="FFFFFF"/>
        </w:rPr>
        <w:t xml:space="preserve">Every Project Applicant and Participant has </w:t>
      </w:r>
      <w:r w:rsidR="00232FB2" w:rsidRPr="00444B4E">
        <w:rPr>
          <w:rFonts w:cstheme="minorHAnsi"/>
          <w:color w:val="212121"/>
          <w:sz w:val="24"/>
          <w:szCs w:val="24"/>
          <w:shd w:val="clear" w:color="auto" w:fill="FFFFFF"/>
        </w:rPr>
        <w:t xml:space="preserve">the right to lodge a complaint with the President of the National Data Protection Office, </w:t>
      </w:r>
      <w:r w:rsidRPr="00444B4E">
        <w:rPr>
          <w:rFonts w:cstheme="minorHAnsi"/>
          <w:color w:val="212121"/>
          <w:sz w:val="24"/>
          <w:szCs w:val="24"/>
          <w:shd w:val="clear" w:color="auto" w:fill="FFFFFF"/>
        </w:rPr>
        <w:t xml:space="preserve">shall there be a concern </w:t>
      </w:r>
      <w:r w:rsidR="00232FB2" w:rsidRPr="00444B4E">
        <w:rPr>
          <w:rFonts w:cstheme="minorHAnsi"/>
          <w:color w:val="212121"/>
          <w:sz w:val="24"/>
          <w:szCs w:val="24"/>
          <w:shd w:val="clear" w:color="auto" w:fill="FFFFFF"/>
        </w:rPr>
        <w:t xml:space="preserve">that the processing of </w:t>
      </w:r>
      <w:r w:rsidRPr="00444B4E">
        <w:rPr>
          <w:rFonts w:cstheme="minorHAnsi"/>
          <w:color w:val="212121"/>
          <w:sz w:val="24"/>
          <w:szCs w:val="24"/>
          <w:shd w:val="clear" w:color="auto" w:fill="FFFFFF"/>
        </w:rPr>
        <w:t xml:space="preserve">their </w:t>
      </w:r>
      <w:r w:rsidR="00232FB2" w:rsidRPr="00444B4E">
        <w:rPr>
          <w:rFonts w:cstheme="minorHAnsi"/>
          <w:color w:val="212121"/>
          <w:sz w:val="24"/>
          <w:szCs w:val="24"/>
          <w:shd w:val="clear" w:color="auto" w:fill="FFFFFF"/>
        </w:rPr>
        <w:t>personal data infringes RODO.</w:t>
      </w:r>
    </w:p>
    <w:p w14:paraId="24FA0FEF" w14:textId="77777777" w:rsidR="00E23D09" w:rsidRPr="00444B4E" w:rsidRDefault="00264509" w:rsidP="00264509">
      <w:pPr>
        <w:spacing w:after="240"/>
        <w:jc w:val="center"/>
        <w:rPr>
          <w:rFonts w:cstheme="minorHAnsi"/>
          <w:b/>
          <w:sz w:val="24"/>
          <w:szCs w:val="24"/>
        </w:rPr>
      </w:pPr>
      <w:r w:rsidRPr="00444B4E">
        <w:rPr>
          <w:rFonts w:cstheme="minorHAnsi"/>
          <w:b/>
          <w:sz w:val="24"/>
          <w:szCs w:val="24"/>
        </w:rPr>
        <w:t>§ 19</w:t>
      </w:r>
    </w:p>
    <w:p w14:paraId="2842169F" w14:textId="18CD1942" w:rsidR="00E23D09" w:rsidRPr="00444B4E" w:rsidRDefault="00940954" w:rsidP="00264509">
      <w:pPr>
        <w:pStyle w:val="Akapitzlist"/>
        <w:numPr>
          <w:ilvl w:val="0"/>
          <w:numId w:val="8"/>
        </w:numPr>
        <w:spacing w:after="240"/>
        <w:ind w:left="426" w:hanging="426"/>
        <w:jc w:val="both"/>
        <w:rPr>
          <w:rFonts w:cstheme="minorHAnsi"/>
          <w:sz w:val="24"/>
          <w:szCs w:val="24"/>
          <w:lang w:val="en-GB"/>
        </w:rPr>
      </w:pPr>
      <w:r w:rsidRPr="00444B4E">
        <w:rPr>
          <w:rFonts w:cstheme="minorHAnsi"/>
          <w:sz w:val="24"/>
          <w:szCs w:val="24"/>
          <w:lang w:val="en-GB"/>
        </w:rPr>
        <w:t xml:space="preserve">The WUE reserves the right to revise and update the text of these Regulations at any time, with the exclusion of changes to the detriment of Project </w:t>
      </w:r>
      <w:r w:rsidR="00EE4DA6" w:rsidRPr="00444B4E">
        <w:rPr>
          <w:rFonts w:cstheme="minorHAnsi"/>
          <w:sz w:val="24"/>
          <w:szCs w:val="24"/>
          <w:lang w:val="en-GB"/>
        </w:rPr>
        <w:t>A</w:t>
      </w:r>
      <w:r w:rsidRPr="00444B4E">
        <w:rPr>
          <w:rFonts w:cstheme="minorHAnsi"/>
          <w:sz w:val="24"/>
          <w:szCs w:val="24"/>
          <w:lang w:val="en-GB"/>
        </w:rPr>
        <w:t>pplicants, unless expressly dictated by the pending regulations of the Common Law</w:t>
      </w:r>
      <w:r w:rsidR="00E23D09" w:rsidRPr="00444B4E">
        <w:rPr>
          <w:rFonts w:cstheme="minorHAnsi"/>
          <w:sz w:val="24"/>
          <w:szCs w:val="24"/>
          <w:lang w:val="en-GB"/>
        </w:rPr>
        <w:t>.</w:t>
      </w:r>
    </w:p>
    <w:p w14:paraId="379F77A1" w14:textId="5E11237A" w:rsidR="00264509" w:rsidRPr="00444B4E" w:rsidRDefault="00EE4DA6" w:rsidP="00EE4DA6">
      <w:pPr>
        <w:pStyle w:val="Akapitzlist"/>
        <w:numPr>
          <w:ilvl w:val="0"/>
          <w:numId w:val="8"/>
        </w:numPr>
        <w:spacing w:after="240"/>
        <w:ind w:left="426" w:hanging="426"/>
        <w:jc w:val="both"/>
        <w:rPr>
          <w:rFonts w:cstheme="minorHAnsi"/>
          <w:sz w:val="24"/>
          <w:szCs w:val="24"/>
          <w:lang w:val="en-GB"/>
        </w:rPr>
      </w:pPr>
      <w:r w:rsidRPr="00444B4E">
        <w:rPr>
          <w:rFonts w:cstheme="minorHAnsi"/>
          <w:sz w:val="24"/>
          <w:szCs w:val="24"/>
          <w:lang w:val="en-GB"/>
        </w:rPr>
        <w:t>The WUE reserves the right to withdraw from the Project at any time, particularly in response to significant changes in the Common Law that may affect the Project conditions, and also in cases involving force majeure, or when the related expenditure is found in default of the effective distribution of funds assigned to the Project, or under any other conditions formally justified with a formal decision of the WUE.</w:t>
      </w:r>
    </w:p>
    <w:sectPr w:rsidR="00264509" w:rsidRPr="00444B4E">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185F34" w16cid:durableId="1FEB730B"/>
  <w16cid:commentId w16cid:paraId="7C08FD77" w16cid:durableId="1FEB7472"/>
  <w16cid:commentId w16cid:paraId="7FF0CB8B" w16cid:durableId="1FEB7991"/>
  <w16cid:commentId w16cid:paraId="53BD9A71" w16cid:durableId="1FEB750B"/>
  <w16cid:commentId w16cid:paraId="2BDAC023" w16cid:durableId="1FEB761B"/>
  <w16cid:commentId w16cid:paraId="0209C574" w16cid:durableId="1FEB769E"/>
  <w16cid:commentId w16cid:paraId="4BE8923C" w16cid:durableId="1FEB7764"/>
  <w16cid:commentId w16cid:paraId="343EF040" w16cid:durableId="1FEB7805"/>
  <w16cid:commentId w16cid:paraId="6D9399AB" w16cid:durableId="1FEB781D"/>
  <w16cid:commentId w16cid:paraId="527B2DD4" w16cid:durableId="1FEB7885"/>
  <w16cid:commentId w16cid:paraId="5A9A0FD5" w16cid:durableId="1FEB7AED"/>
  <w16cid:commentId w16cid:paraId="039A57B3" w16cid:durableId="1FEB7B51"/>
  <w16cid:commentId w16cid:paraId="47C2BBC6" w16cid:durableId="1FEB7CA8"/>
  <w16cid:commentId w16cid:paraId="1834CE36" w16cid:durableId="1FEB7DCF"/>
  <w16cid:commentId w16cid:paraId="3AD7491C" w16cid:durableId="1FEB7F4E"/>
  <w16cid:commentId w16cid:paraId="6FCCD23B" w16cid:durableId="1FEB7FE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07A4"/>
    <w:multiLevelType w:val="hybridMultilevel"/>
    <w:tmpl w:val="FBEC14BC"/>
    <w:lvl w:ilvl="0" w:tplc="04150001">
      <w:start w:val="1"/>
      <w:numFmt w:val="bullet"/>
      <w:lvlText w:val=""/>
      <w:lvlJc w:val="left"/>
      <w:pPr>
        <w:ind w:left="360" w:hanging="360"/>
      </w:pPr>
      <w:rPr>
        <w:rFonts w:ascii="Symbol" w:hAnsi="Symbol" w:hint="default"/>
      </w:rPr>
    </w:lvl>
    <w:lvl w:ilvl="1" w:tplc="F8EC1712">
      <w:numFmt w:val="bullet"/>
      <w:lvlText w:val="-"/>
      <w:lvlJc w:val="left"/>
      <w:pPr>
        <w:ind w:left="1080" w:hanging="360"/>
      </w:pPr>
      <w:rPr>
        <w:rFonts w:ascii="Calibri" w:eastAsiaTheme="minorHAnsi" w:hAnsi="Calibri" w:cstheme="minorHAnsi"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463109"/>
    <w:multiLevelType w:val="hybridMultilevel"/>
    <w:tmpl w:val="CBA29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C63615"/>
    <w:multiLevelType w:val="hybridMultilevel"/>
    <w:tmpl w:val="FCD883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5976BF"/>
    <w:multiLevelType w:val="hybridMultilevel"/>
    <w:tmpl w:val="819E1F9A"/>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4A126D3"/>
    <w:multiLevelType w:val="hybridMultilevel"/>
    <w:tmpl w:val="43520F48"/>
    <w:lvl w:ilvl="0" w:tplc="9AD200B4">
      <w:start w:val="1"/>
      <w:numFmt w:val="decimal"/>
      <w:lvlText w:val="%1."/>
      <w:lvlJc w:val="left"/>
      <w:pPr>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F40C79"/>
    <w:multiLevelType w:val="hybridMultilevel"/>
    <w:tmpl w:val="6652F528"/>
    <w:lvl w:ilvl="0" w:tplc="9AD200B4">
      <w:start w:val="1"/>
      <w:numFmt w:val="decimal"/>
      <w:lvlText w:val="%1."/>
      <w:lvlJc w:val="left"/>
      <w:pPr>
        <w:ind w:left="360" w:hanging="360"/>
      </w:pPr>
      <w:rPr>
        <w:rFont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CA4008C"/>
    <w:multiLevelType w:val="hybridMultilevel"/>
    <w:tmpl w:val="624ED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E2320E"/>
    <w:multiLevelType w:val="hybridMultilevel"/>
    <w:tmpl w:val="1C203796"/>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3F0FFF"/>
    <w:multiLevelType w:val="multilevel"/>
    <w:tmpl w:val="A46443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0D5045"/>
    <w:multiLevelType w:val="hybridMultilevel"/>
    <w:tmpl w:val="3734592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3A080327"/>
    <w:multiLevelType w:val="hybridMultilevel"/>
    <w:tmpl w:val="363AB3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930FCC"/>
    <w:multiLevelType w:val="multilevel"/>
    <w:tmpl w:val="50123FC6"/>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ascii="Cambria" w:eastAsia="Times New Roman" w:hAnsi="Cambria" w:cs="Aria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1"/>
  </w:num>
  <w:num w:numId="4">
    <w:abstractNumId w:val="9"/>
  </w:num>
  <w:num w:numId="5">
    <w:abstractNumId w:val="10"/>
  </w:num>
  <w:num w:numId="6">
    <w:abstractNumId w:val="7"/>
  </w:num>
  <w:num w:numId="7">
    <w:abstractNumId w:val="0"/>
  </w:num>
  <w:num w:numId="8">
    <w:abstractNumId w:val="6"/>
  </w:num>
  <w:num w:numId="9">
    <w:abstractNumId w:val="8"/>
  </w:num>
  <w:num w:numId="10">
    <w:abstractNumId w:val="4"/>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DD8"/>
    <w:rsid w:val="00042949"/>
    <w:rsid w:val="00060D7E"/>
    <w:rsid w:val="0007397E"/>
    <w:rsid w:val="00096A9D"/>
    <w:rsid w:val="000A0F0D"/>
    <w:rsid w:val="000F0FC4"/>
    <w:rsid w:val="00104BED"/>
    <w:rsid w:val="00113EC3"/>
    <w:rsid w:val="00125355"/>
    <w:rsid w:val="00134687"/>
    <w:rsid w:val="00163983"/>
    <w:rsid w:val="00190CD1"/>
    <w:rsid w:val="001E6727"/>
    <w:rsid w:val="001F6C6D"/>
    <w:rsid w:val="00220030"/>
    <w:rsid w:val="00232FB2"/>
    <w:rsid w:val="002514DB"/>
    <w:rsid w:val="00264509"/>
    <w:rsid w:val="002769EE"/>
    <w:rsid w:val="002C4457"/>
    <w:rsid w:val="0030471F"/>
    <w:rsid w:val="003442A9"/>
    <w:rsid w:val="003473BC"/>
    <w:rsid w:val="0035681E"/>
    <w:rsid w:val="003D57E2"/>
    <w:rsid w:val="00405151"/>
    <w:rsid w:val="00431A44"/>
    <w:rsid w:val="00444B4E"/>
    <w:rsid w:val="00444E54"/>
    <w:rsid w:val="00460F48"/>
    <w:rsid w:val="004F7656"/>
    <w:rsid w:val="00583FAD"/>
    <w:rsid w:val="00656DD8"/>
    <w:rsid w:val="006959E2"/>
    <w:rsid w:val="006E0984"/>
    <w:rsid w:val="007242A3"/>
    <w:rsid w:val="00743BF7"/>
    <w:rsid w:val="007542FC"/>
    <w:rsid w:val="00760688"/>
    <w:rsid w:val="00760F43"/>
    <w:rsid w:val="007C74C7"/>
    <w:rsid w:val="0089565F"/>
    <w:rsid w:val="008E0B8B"/>
    <w:rsid w:val="0093461D"/>
    <w:rsid w:val="00940954"/>
    <w:rsid w:val="00945B0B"/>
    <w:rsid w:val="009C61BD"/>
    <w:rsid w:val="009E76F1"/>
    <w:rsid w:val="009E781D"/>
    <w:rsid w:val="00A80E8D"/>
    <w:rsid w:val="00A916E0"/>
    <w:rsid w:val="00AF0B2D"/>
    <w:rsid w:val="00B11D2E"/>
    <w:rsid w:val="00B57971"/>
    <w:rsid w:val="00BB3DEA"/>
    <w:rsid w:val="00BC7858"/>
    <w:rsid w:val="00BD38D5"/>
    <w:rsid w:val="00C2328B"/>
    <w:rsid w:val="00D079ED"/>
    <w:rsid w:val="00D17329"/>
    <w:rsid w:val="00D56356"/>
    <w:rsid w:val="00D63D94"/>
    <w:rsid w:val="00D64A79"/>
    <w:rsid w:val="00DB640B"/>
    <w:rsid w:val="00E06C8A"/>
    <w:rsid w:val="00E23D09"/>
    <w:rsid w:val="00E4674D"/>
    <w:rsid w:val="00E8367F"/>
    <w:rsid w:val="00EB4857"/>
    <w:rsid w:val="00EB48AB"/>
    <w:rsid w:val="00EC0387"/>
    <w:rsid w:val="00EE1077"/>
    <w:rsid w:val="00EE4DA6"/>
    <w:rsid w:val="00EF0A88"/>
    <w:rsid w:val="00F31C9A"/>
    <w:rsid w:val="00F4431E"/>
    <w:rsid w:val="00FA5E9B"/>
    <w:rsid w:val="00FD01E6"/>
    <w:rsid w:val="00FE0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3EC4"/>
  <w15:chartTrackingRefBased/>
  <w15:docId w15:val="{4E3537B1-F99F-429F-AFE7-4088E235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56DD8"/>
    <w:rPr>
      <w:color w:val="0563C1" w:themeColor="hyperlink"/>
      <w:u w:val="single"/>
    </w:rPr>
  </w:style>
  <w:style w:type="paragraph" w:styleId="HTML-wstpniesformatowany">
    <w:name w:val="HTML Preformatted"/>
    <w:basedOn w:val="Normalny"/>
    <w:link w:val="HTML-wstpniesformatowanyZnak"/>
    <w:uiPriority w:val="99"/>
    <w:unhideWhenUsed/>
    <w:rsid w:val="00460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rsid w:val="00460F48"/>
    <w:rPr>
      <w:rFonts w:ascii="Courier New" w:eastAsia="Times New Roman" w:hAnsi="Courier New" w:cs="Courier New"/>
      <w:sz w:val="20"/>
      <w:szCs w:val="20"/>
      <w:lang w:val="pl-PL" w:eastAsia="pl-PL"/>
    </w:rPr>
  </w:style>
  <w:style w:type="paragraph" w:styleId="Tekstdymka">
    <w:name w:val="Balloon Text"/>
    <w:basedOn w:val="Normalny"/>
    <w:link w:val="TekstdymkaZnak"/>
    <w:uiPriority w:val="99"/>
    <w:semiHidden/>
    <w:unhideWhenUsed/>
    <w:rsid w:val="00104B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4BED"/>
    <w:rPr>
      <w:rFonts w:ascii="Segoe UI" w:hAnsi="Segoe UI" w:cs="Segoe UI"/>
      <w:sz w:val="18"/>
      <w:szCs w:val="18"/>
      <w:lang w:val="en-GB"/>
    </w:rPr>
  </w:style>
  <w:style w:type="paragraph" w:styleId="Akapitzlist">
    <w:name w:val="List Paragraph"/>
    <w:basedOn w:val="Normalny"/>
    <w:uiPriority w:val="34"/>
    <w:qFormat/>
    <w:rsid w:val="00104BED"/>
    <w:pPr>
      <w:spacing w:after="0" w:line="240" w:lineRule="auto"/>
      <w:ind w:left="720"/>
    </w:pPr>
    <w:rPr>
      <w:lang w:val="pl-PL"/>
    </w:rPr>
  </w:style>
  <w:style w:type="character" w:customStyle="1" w:styleId="tlid-translation">
    <w:name w:val="tlid-translation"/>
    <w:basedOn w:val="Domylnaczcionkaakapitu"/>
    <w:rsid w:val="00104BED"/>
  </w:style>
  <w:style w:type="character" w:styleId="Odwoaniedokomentarza">
    <w:name w:val="annotation reference"/>
    <w:basedOn w:val="Domylnaczcionkaakapitu"/>
    <w:uiPriority w:val="99"/>
    <w:semiHidden/>
    <w:unhideWhenUsed/>
    <w:rsid w:val="00A80E8D"/>
    <w:rPr>
      <w:sz w:val="16"/>
      <w:szCs w:val="16"/>
    </w:rPr>
  </w:style>
  <w:style w:type="paragraph" w:styleId="Tekstkomentarza">
    <w:name w:val="annotation text"/>
    <w:basedOn w:val="Normalny"/>
    <w:link w:val="TekstkomentarzaZnak"/>
    <w:uiPriority w:val="99"/>
    <w:unhideWhenUsed/>
    <w:rsid w:val="00A80E8D"/>
    <w:pPr>
      <w:spacing w:line="240" w:lineRule="auto"/>
    </w:pPr>
    <w:rPr>
      <w:sz w:val="20"/>
      <w:szCs w:val="20"/>
    </w:rPr>
  </w:style>
  <w:style w:type="character" w:customStyle="1" w:styleId="TekstkomentarzaZnak">
    <w:name w:val="Tekst komentarza Znak"/>
    <w:basedOn w:val="Domylnaczcionkaakapitu"/>
    <w:link w:val="Tekstkomentarza"/>
    <w:uiPriority w:val="99"/>
    <w:rsid w:val="00A80E8D"/>
    <w:rPr>
      <w:sz w:val="20"/>
      <w:szCs w:val="20"/>
      <w:lang w:val="en-GB"/>
    </w:rPr>
  </w:style>
  <w:style w:type="paragraph" w:styleId="Tematkomentarza">
    <w:name w:val="annotation subject"/>
    <w:basedOn w:val="Tekstkomentarza"/>
    <w:next w:val="Tekstkomentarza"/>
    <w:link w:val="TematkomentarzaZnak"/>
    <w:uiPriority w:val="99"/>
    <w:semiHidden/>
    <w:unhideWhenUsed/>
    <w:rsid w:val="00A80E8D"/>
    <w:rPr>
      <w:b/>
      <w:bCs/>
    </w:rPr>
  </w:style>
  <w:style w:type="character" w:customStyle="1" w:styleId="TematkomentarzaZnak">
    <w:name w:val="Temat komentarza Znak"/>
    <w:basedOn w:val="TekstkomentarzaZnak"/>
    <w:link w:val="Tematkomentarza"/>
    <w:uiPriority w:val="99"/>
    <w:semiHidden/>
    <w:rsid w:val="00A80E8D"/>
    <w:rPr>
      <w:b/>
      <w:bCs/>
      <w:sz w:val="20"/>
      <w:szCs w:val="20"/>
      <w:lang w:val="en-GB"/>
    </w:rPr>
  </w:style>
  <w:style w:type="character" w:customStyle="1" w:styleId="UnresolvedMention">
    <w:name w:val="Unresolved Mention"/>
    <w:basedOn w:val="Domylnaczcionkaakapitu"/>
    <w:uiPriority w:val="99"/>
    <w:semiHidden/>
    <w:unhideWhenUsed/>
    <w:rsid w:val="00EE1077"/>
    <w:rPr>
      <w:color w:val="605E5C"/>
      <w:shd w:val="clear" w:color="auto" w:fill="E1DFDD"/>
    </w:rPr>
  </w:style>
  <w:style w:type="paragraph" w:styleId="Poprawka">
    <w:name w:val="Revision"/>
    <w:hidden/>
    <w:uiPriority w:val="99"/>
    <w:semiHidden/>
    <w:rsid w:val="00EE4DA6"/>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73017">
      <w:bodyDiv w:val="1"/>
      <w:marLeft w:val="0"/>
      <w:marRight w:val="0"/>
      <w:marTop w:val="0"/>
      <w:marBottom w:val="0"/>
      <w:divBdr>
        <w:top w:val="none" w:sz="0" w:space="0" w:color="auto"/>
        <w:left w:val="none" w:sz="0" w:space="0" w:color="auto"/>
        <w:bottom w:val="none" w:sz="0" w:space="0" w:color="auto"/>
        <w:right w:val="none" w:sz="0" w:space="0" w:color="auto"/>
      </w:divBdr>
    </w:div>
    <w:div w:id="1152721920">
      <w:bodyDiv w:val="1"/>
      <w:marLeft w:val="0"/>
      <w:marRight w:val="0"/>
      <w:marTop w:val="0"/>
      <w:marBottom w:val="0"/>
      <w:divBdr>
        <w:top w:val="none" w:sz="0" w:space="0" w:color="auto"/>
        <w:left w:val="none" w:sz="0" w:space="0" w:color="auto"/>
        <w:bottom w:val="none" w:sz="0" w:space="0" w:color="auto"/>
        <w:right w:val="none" w:sz="0" w:space="0" w:color="auto"/>
      </w:divBdr>
    </w:div>
    <w:div w:id="1962224489">
      <w:bodyDiv w:val="1"/>
      <w:marLeft w:val="0"/>
      <w:marRight w:val="0"/>
      <w:marTop w:val="0"/>
      <w:marBottom w:val="0"/>
      <w:divBdr>
        <w:top w:val="none" w:sz="0" w:space="0" w:color="auto"/>
        <w:left w:val="none" w:sz="0" w:space="0" w:color="auto"/>
        <w:bottom w:val="none" w:sz="0" w:space="0" w:color="auto"/>
        <w:right w:val="none" w:sz="0" w:space="0" w:color="auto"/>
      </w:divBdr>
    </w:div>
    <w:div w:id="207469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e.wroc.pl/badania/18920/program_prom.html" TargetMode="External"/><Relationship Id="rId3" Type="http://schemas.openxmlformats.org/officeDocument/2006/relationships/styles" Target="styles.xml"/><Relationship Id="rId7" Type="http://schemas.openxmlformats.org/officeDocument/2006/relationships/hyperlink" Target="http://www.power.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Ewa\AppData\Local\Microsoft\Windows\INetCache\Content.Outlook\KXNT72RV\www.power.gov.pl" TargetMode="Externa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e.wroc.pl/badania/18920/program_pro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E7189-C51D-427C-8693-918B6E67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2008</Words>
  <Characters>12049</Characters>
  <Application>Microsoft Office Word</Application>
  <DocSecurity>0</DocSecurity>
  <Lines>100</Lines>
  <Paragraphs>28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leszek.sliwa@gmail.com</dc:creator>
  <cp:keywords/>
  <dc:description/>
  <cp:lastModifiedBy>Ewa</cp:lastModifiedBy>
  <cp:revision>7</cp:revision>
  <cp:lastPrinted>2019-01-15T08:57:00Z</cp:lastPrinted>
  <dcterms:created xsi:type="dcterms:W3CDTF">2019-01-18T07:03:00Z</dcterms:created>
  <dcterms:modified xsi:type="dcterms:W3CDTF">2019-01-18T13:33:00Z</dcterms:modified>
</cp:coreProperties>
</file>