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0D" w:rsidRPr="005E3D00" w:rsidRDefault="00331B0D" w:rsidP="00331B0D">
      <w:pPr>
        <w:spacing w:after="200" w:line="276" w:lineRule="auto"/>
        <w:jc w:val="both"/>
        <w:rPr>
          <w:sz w:val="22"/>
          <w:szCs w:val="22"/>
        </w:rPr>
      </w:pPr>
      <w:r w:rsidRPr="005E3D00">
        <w:rPr>
          <w:sz w:val="22"/>
          <w:szCs w:val="22"/>
        </w:rPr>
        <w:t>Katedra Rachunkowości Finansowej i Kontroli Uniwersytetu Ekonomicznego we Wrocławiu oraz Stowarzyszenie Księgowych w Polsce organizują</w:t>
      </w:r>
      <w:r>
        <w:rPr>
          <w:sz w:val="22"/>
          <w:szCs w:val="22"/>
        </w:rPr>
        <w:t xml:space="preserve"> </w:t>
      </w:r>
      <w:r w:rsidRPr="00165AFC">
        <w:rPr>
          <w:b/>
          <w:sz w:val="22"/>
          <w:szCs w:val="22"/>
        </w:rPr>
        <w:t xml:space="preserve">7 </w:t>
      </w:r>
      <w:r w:rsidRPr="00165AFC">
        <w:rPr>
          <w:sz w:val="22"/>
          <w:szCs w:val="22"/>
        </w:rPr>
        <w:t>i</w:t>
      </w:r>
      <w:r w:rsidRPr="00165AFC">
        <w:rPr>
          <w:b/>
          <w:sz w:val="22"/>
          <w:szCs w:val="22"/>
        </w:rPr>
        <w:t xml:space="preserve"> 8</w:t>
      </w:r>
      <w:r w:rsidRPr="005E3D00">
        <w:rPr>
          <w:b/>
          <w:sz w:val="22"/>
          <w:szCs w:val="22"/>
        </w:rPr>
        <w:t xml:space="preserve"> listopada 201</w:t>
      </w:r>
      <w:r>
        <w:rPr>
          <w:b/>
          <w:sz w:val="22"/>
          <w:szCs w:val="22"/>
        </w:rPr>
        <w:t>6</w:t>
      </w:r>
      <w:r w:rsidRPr="005E3D00">
        <w:rPr>
          <w:b/>
          <w:sz w:val="22"/>
          <w:szCs w:val="22"/>
        </w:rPr>
        <w:t xml:space="preserve"> roku</w:t>
      </w:r>
      <w:r w:rsidRPr="005E3D00">
        <w:rPr>
          <w:sz w:val="22"/>
          <w:szCs w:val="22"/>
        </w:rPr>
        <w:t xml:space="preserve"> we Wrocławiu XV</w:t>
      </w:r>
      <w:r>
        <w:rPr>
          <w:sz w:val="22"/>
          <w:szCs w:val="22"/>
        </w:rPr>
        <w:t>I</w:t>
      </w:r>
      <w:r w:rsidRPr="005E3D00">
        <w:rPr>
          <w:sz w:val="22"/>
          <w:szCs w:val="22"/>
        </w:rPr>
        <w:t xml:space="preserve"> Międzynarodową Konferencję Naukową z cyklu Normy Rachunkowości NO-RA na temat: </w:t>
      </w:r>
    </w:p>
    <w:p w:rsidR="00331B0D" w:rsidRPr="005E3D00" w:rsidRDefault="00331B0D" w:rsidP="00331B0D">
      <w:pPr>
        <w:pStyle w:val="Tekstpodstawowy"/>
        <w:spacing w:before="240" w:after="240" w:line="276" w:lineRule="auto"/>
        <w:ind w:left="181"/>
        <w:jc w:val="center"/>
        <w:rPr>
          <w:b/>
          <w:i/>
          <w:color w:val="000000"/>
          <w:sz w:val="28"/>
          <w:szCs w:val="22"/>
        </w:rPr>
      </w:pPr>
      <w:r>
        <w:rPr>
          <w:b/>
          <w:i/>
          <w:color w:val="000000"/>
          <w:sz w:val="28"/>
          <w:szCs w:val="22"/>
        </w:rPr>
        <w:t>„Aktywa finansowe”</w:t>
      </w:r>
    </w:p>
    <w:p w:rsidR="00331B0D" w:rsidRDefault="00331B0D" w:rsidP="00331B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6172AA">
        <w:rPr>
          <w:sz w:val="22"/>
          <w:szCs w:val="22"/>
        </w:rPr>
        <w:t xml:space="preserve">łówną przesłanką zorganizowania </w:t>
      </w:r>
      <w:r>
        <w:rPr>
          <w:sz w:val="22"/>
          <w:szCs w:val="22"/>
        </w:rPr>
        <w:t xml:space="preserve">kolejnej </w:t>
      </w:r>
      <w:r w:rsidRPr="006172AA">
        <w:rPr>
          <w:sz w:val="22"/>
          <w:szCs w:val="22"/>
        </w:rPr>
        <w:t>konferencji</w:t>
      </w:r>
      <w:r>
        <w:rPr>
          <w:sz w:val="22"/>
          <w:szCs w:val="22"/>
        </w:rPr>
        <w:t xml:space="preserve"> stała się p</w:t>
      </w:r>
      <w:r w:rsidRPr="006172AA">
        <w:rPr>
          <w:sz w:val="22"/>
          <w:szCs w:val="22"/>
        </w:rPr>
        <w:t>otrzeba publicznej dyskusji o problemach rachunkowych wynika</w:t>
      </w:r>
      <w:r>
        <w:rPr>
          <w:sz w:val="22"/>
          <w:szCs w:val="22"/>
        </w:rPr>
        <w:t>jących</w:t>
      </w:r>
      <w:r w:rsidRPr="006172AA">
        <w:rPr>
          <w:sz w:val="22"/>
          <w:szCs w:val="22"/>
        </w:rPr>
        <w:t xml:space="preserve"> z faktu</w:t>
      </w:r>
      <w:r>
        <w:rPr>
          <w:sz w:val="22"/>
          <w:szCs w:val="22"/>
        </w:rPr>
        <w:t xml:space="preserve"> istnienia zróżnicowanych instytucji finansowych i niefinansowych, które</w:t>
      </w:r>
      <w:r w:rsidRPr="006172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posiadają różnorodne aktywa finansowe, </w:t>
      </w:r>
      <w:r w:rsidRPr="006172AA">
        <w:rPr>
          <w:sz w:val="22"/>
          <w:szCs w:val="22"/>
        </w:rPr>
        <w:t>pełni</w:t>
      </w:r>
      <w:r>
        <w:rPr>
          <w:sz w:val="22"/>
          <w:szCs w:val="22"/>
        </w:rPr>
        <w:t xml:space="preserve">ące </w:t>
      </w:r>
      <w:r w:rsidRPr="006172AA">
        <w:rPr>
          <w:sz w:val="22"/>
          <w:szCs w:val="22"/>
        </w:rPr>
        <w:t>odmienn</w:t>
      </w:r>
      <w:r>
        <w:rPr>
          <w:sz w:val="22"/>
          <w:szCs w:val="22"/>
        </w:rPr>
        <w:t>e</w:t>
      </w:r>
      <w:r w:rsidRPr="006172AA">
        <w:rPr>
          <w:sz w:val="22"/>
          <w:szCs w:val="22"/>
        </w:rPr>
        <w:t xml:space="preserve"> funkcj</w:t>
      </w:r>
      <w:r>
        <w:rPr>
          <w:sz w:val="22"/>
          <w:szCs w:val="22"/>
        </w:rPr>
        <w:t>e</w:t>
      </w:r>
      <w:r w:rsidRPr="006172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31B0D" w:rsidRPr="002645B6" w:rsidRDefault="00331B0D" w:rsidP="00331B0D">
      <w:pPr>
        <w:spacing w:line="276" w:lineRule="auto"/>
        <w:jc w:val="both"/>
        <w:rPr>
          <w:sz w:val="22"/>
          <w:szCs w:val="22"/>
        </w:rPr>
      </w:pPr>
      <w:r w:rsidRPr="002645B6">
        <w:rPr>
          <w:sz w:val="22"/>
          <w:szCs w:val="22"/>
        </w:rPr>
        <w:t>Niejednolitość aktywów finansowych pozwala na różną ich klasyfikację i wpływa na odmienność stosowanych</w:t>
      </w:r>
      <w:r w:rsidR="00D574DD">
        <w:rPr>
          <w:sz w:val="22"/>
          <w:szCs w:val="22"/>
        </w:rPr>
        <w:t xml:space="preserve"> </w:t>
      </w:r>
      <w:r w:rsidRPr="002645B6">
        <w:rPr>
          <w:sz w:val="22"/>
          <w:szCs w:val="22"/>
        </w:rPr>
        <w:t xml:space="preserve">metod wyceny, wykonywanych na potrzeby transakcji i rozliczeń pomiędzy podmiotami, rozwiązywania sporów prawnych czy zarządzania przedsiębiorstwem. </w:t>
      </w:r>
    </w:p>
    <w:p w:rsidR="00331B0D" w:rsidRDefault="00331B0D" w:rsidP="00331B0D">
      <w:pPr>
        <w:spacing w:line="276" w:lineRule="auto"/>
        <w:jc w:val="both"/>
        <w:rPr>
          <w:sz w:val="22"/>
          <w:szCs w:val="22"/>
        </w:rPr>
      </w:pPr>
      <w:r w:rsidRPr="006172AA">
        <w:rPr>
          <w:sz w:val="22"/>
          <w:szCs w:val="22"/>
        </w:rPr>
        <w:t xml:space="preserve">Podczas obrad </w:t>
      </w:r>
      <w:r w:rsidR="00A82FE3" w:rsidRPr="006172AA">
        <w:rPr>
          <w:sz w:val="22"/>
          <w:szCs w:val="22"/>
        </w:rPr>
        <w:t xml:space="preserve">poddane </w:t>
      </w:r>
      <w:r w:rsidRPr="006172AA">
        <w:rPr>
          <w:sz w:val="22"/>
          <w:szCs w:val="22"/>
        </w:rPr>
        <w:t xml:space="preserve">zostaną dyskusji trudne kwestie ujęcia, wyceny i ujawnień aktywów finansowych w </w:t>
      </w:r>
      <w:r>
        <w:rPr>
          <w:sz w:val="22"/>
          <w:szCs w:val="22"/>
        </w:rPr>
        <w:t>jednostkowych i skonsolidowanych sprawozdaniach finansowych</w:t>
      </w:r>
      <w:r w:rsidRPr="006172AA">
        <w:rPr>
          <w:sz w:val="22"/>
          <w:szCs w:val="22"/>
        </w:rPr>
        <w:t xml:space="preserve"> gru</w:t>
      </w:r>
      <w:r>
        <w:rPr>
          <w:sz w:val="22"/>
          <w:szCs w:val="22"/>
        </w:rPr>
        <w:t>p</w:t>
      </w:r>
      <w:r w:rsidRPr="006172AA">
        <w:rPr>
          <w:sz w:val="22"/>
          <w:szCs w:val="22"/>
        </w:rPr>
        <w:t xml:space="preserve"> kapitałowych</w:t>
      </w:r>
      <w:r>
        <w:rPr>
          <w:sz w:val="22"/>
          <w:szCs w:val="22"/>
        </w:rPr>
        <w:t xml:space="preserve">, w tym </w:t>
      </w:r>
      <w:r w:rsidRPr="006172AA">
        <w:rPr>
          <w:sz w:val="22"/>
          <w:szCs w:val="22"/>
        </w:rPr>
        <w:t>wspólnych przedsięwzię</w:t>
      </w:r>
      <w:r>
        <w:rPr>
          <w:sz w:val="22"/>
          <w:szCs w:val="22"/>
        </w:rPr>
        <w:t>ć</w:t>
      </w:r>
      <w:r w:rsidRPr="006172AA">
        <w:rPr>
          <w:sz w:val="22"/>
          <w:szCs w:val="22"/>
        </w:rPr>
        <w:t>.</w:t>
      </w:r>
    </w:p>
    <w:p w:rsidR="00331B0D" w:rsidRDefault="00331B0D" w:rsidP="00331B0D">
      <w:pPr>
        <w:spacing w:line="276" w:lineRule="auto"/>
        <w:jc w:val="both"/>
        <w:rPr>
          <w:color w:val="000000"/>
          <w:sz w:val="22"/>
          <w:szCs w:val="22"/>
        </w:rPr>
      </w:pPr>
    </w:p>
    <w:p w:rsidR="00331B0D" w:rsidRDefault="00331B0D" w:rsidP="00331B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Serdecznie zapraszamy do wzięcia udziału w obradach konferencji</w:t>
      </w:r>
      <w:r w:rsidR="00ED1E3C">
        <w:rPr>
          <w:sz w:val="22"/>
          <w:szCs w:val="22"/>
        </w:rPr>
        <w:t xml:space="preserve"> i przygotowania artykułu</w:t>
      </w:r>
      <w:r>
        <w:rPr>
          <w:sz w:val="22"/>
          <w:szCs w:val="22"/>
        </w:rPr>
        <w:t xml:space="preserve">. Zgłoszenia uczestnictwa prosimy przesyłać drogą mailową na adres: </w:t>
      </w:r>
      <w:hyperlink r:id="rId5" w:history="1">
        <w:r w:rsidRPr="000D5C4B">
          <w:rPr>
            <w:rStyle w:val="Hipercze"/>
            <w:sz w:val="22"/>
            <w:szCs w:val="22"/>
          </w:rPr>
          <w:t>aleksandra.lakomiak@ue.wroc.pl</w:t>
        </w:r>
      </w:hyperlink>
      <w:r>
        <w:rPr>
          <w:sz w:val="22"/>
          <w:szCs w:val="22"/>
        </w:rPr>
        <w:t xml:space="preserve"> do </w:t>
      </w:r>
      <w:r w:rsidR="00B009B2" w:rsidRPr="00B009B2">
        <w:rPr>
          <w:b/>
          <w:sz w:val="22"/>
          <w:szCs w:val="22"/>
        </w:rPr>
        <w:t>30 maja</w:t>
      </w:r>
      <w:r>
        <w:rPr>
          <w:b/>
          <w:sz w:val="22"/>
          <w:szCs w:val="22"/>
        </w:rPr>
        <w:t xml:space="preserve"> 2016 </w:t>
      </w:r>
      <w:r w:rsidRPr="00A14EDD">
        <w:rPr>
          <w:b/>
          <w:sz w:val="22"/>
          <w:szCs w:val="22"/>
        </w:rPr>
        <w:t>r.</w:t>
      </w:r>
      <w:r>
        <w:rPr>
          <w:sz w:val="22"/>
          <w:szCs w:val="22"/>
        </w:rPr>
        <w:t xml:space="preserve"> Artykuły będą przyjmowane</w:t>
      </w:r>
      <w:r w:rsidR="00ED1E3C">
        <w:rPr>
          <w:sz w:val="22"/>
          <w:szCs w:val="22"/>
        </w:rPr>
        <w:t xml:space="preserve"> również do 30 maja 2016 r. w</w:t>
      </w:r>
      <w:r>
        <w:rPr>
          <w:sz w:val="22"/>
          <w:szCs w:val="22"/>
        </w:rPr>
        <w:t xml:space="preserve"> Wydawnictw</w:t>
      </w:r>
      <w:r w:rsidR="00ED1E3C">
        <w:rPr>
          <w:sz w:val="22"/>
          <w:szCs w:val="22"/>
        </w:rPr>
        <w:t>ie</w:t>
      </w:r>
      <w:r>
        <w:rPr>
          <w:sz w:val="22"/>
          <w:szCs w:val="22"/>
        </w:rPr>
        <w:t xml:space="preserve"> Uniwersytetu Ekonomicznego we Wrocławiu</w:t>
      </w:r>
      <w:r w:rsidR="00ED1E3C">
        <w:rPr>
          <w:sz w:val="22"/>
          <w:szCs w:val="22"/>
        </w:rPr>
        <w:t>,</w:t>
      </w:r>
      <w:r>
        <w:rPr>
          <w:sz w:val="22"/>
          <w:szCs w:val="22"/>
        </w:rPr>
        <w:t xml:space="preserve"> drogą elektroniczną za pośrednictwem strony internetowej </w:t>
      </w:r>
      <w:hyperlink r:id="rId6" w:history="1">
        <w:r w:rsidRPr="000D5C4B">
          <w:rPr>
            <w:rStyle w:val="Hipercze"/>
            <w:sz w:val="22"/>
            <w:szCs w:val="22"/>
          </w:rPr>
          <w:t>https://review.ue.wroc.pl</w:t>
        </w:r>
      </w:hyperlink>
      <w:r>
        <w:rPr>
          <w:sz w:val="22"/>
          <w:szCs w:val="22"/>
        </w:rPr>
        <w:t xml:space="preserve">, po wcześniejszym zarejestrowaniu się autora w systemie. Instrukcje dotyczące rejestracji, wskazówki edytorskie wraz z szablonem dokumentu znajdują się na stronie internetowej </w:t>
      </w:r>
      <w:hyperlink r:id="rId7" w:history="1">
        <w:r w:rsidRPr="000D5C4B">
          <w:rPr>
            <w:rStyle w:val="Hipercze"/>
            <w:sz w:val="22"/>
            <w:szCs w:val="22"/>
          </w:rPr>
          <w:t>www.wydawnictwo.ue.wroc.pl</w:t>
        </w:r>
      </w:hyperlink>
      <w:r>
        <w:rPr>
          <w:sz w:val="22"/>
          <w:szCs w:val="22"/>
        </w:rPr>
        <w:t xml:space="preserve">. </w:t>
      </w:r>
      <w:r w:rsidRPr="005E3D00">
        <w:rPr>
          <w:sz w:val="22"/>
          <w:szCs w:val="22"/>
        </w:rPr>
        <w:t>Pozytywnie zrecenzowane artykuły zostaną opublikowane w Pracach Naukowych UE we Wrocławiu (</w:t>
      </w:r>
      <w:r>
        <w:rPr>
          <w:sz w:val="22"/>
          <w:szCs w:val="22"/>
        </w:rPr>
        <w:t>10</w:t>
      </w:r>
      <w:r w:rsidR="00D574DD">
        <w:rPr>
          <w:sz w:val="22"/>
          <w:szCs w:val="22"/>
        </w:rPr>
        <w:t xml:space="preserve"> </w:t>
      </w:r>
      <w:proofErr w:type="spellStart"/>
      <w:r w:rsidR="00D574DD">
        <w:rPr>
          <w:sz w:val="22"/>
          <w:szCs w:val="22"/>
        </w:rPr>
        <w:t>pkt</w:t>
      </w:r>
      <w:proofErr w:type="spellEnd"/>
      <w:r w:rsidR="00D574DD">
        <w:rPr>
          <w:sz w:val="22"/>
          <w:szCs w:val="22"/>
        </w:rPr>
        <w:t>)</w:t>
      </w:r>
      <w:r w:rsidRPr="005E3D00">
        <w:rPr>
          <w:sz w:val="22"/>
          <w:szCs w:val="22"/>
        </w:rPr>
        <w:t xml:space="preserve">. </w:t>
      </w:r>
    </w:p>
    <w:p w:rsidR="00331B0D" w:rsidRPr="005E3D00" w:rsidRDefault="00331B0D" w:rsidP="00331B0D">
      <w:pPr>
        <w:spacing w:after="200" w:line="276" w:lineRule="auto"/>
        <w:jc w:val="both"/>
        <w:rPr>
          <w:sz w:val="22"/>
          <w:szCs w:val="22"/>
        </w:rPr>
      </w:pPr>
      <w:r w:rsidRPr="005E3D00">
        <w:rPr>
          <w:sz w:val="22"/>
          <w:szCs w:val="22"/>
        </w:rPr>
        <w:t>Liczymy na przyjęcie zaproszenia do udziału w konferencji oraz przygotowani</w:t>
      </w:r>
      <w:r>
        <w:rPr>
          <w:sz w:val="22"/>
          <w:szCs w:val="22"/>
        </w:rPr>
        <w:t>e</w:t>
      </w:r>
      <w:r w:rsidRPr="005E3D00">
        <w:rPr>
          <w:sz w:val="22"/>
          <w:szCs w:val="22"/>
        </w:rPr>
        <w:t xml:space="preserve"> artykułu. </w:t>
      </w:r>
    </w:p>
    <w:p w:rsidR="00331B0D" w:rsidRPr="005E3D00" w:rsidRDefault="00331B0D" w:rsidP="00331B0D">
      <w:pPr>
        <w:spacing w:after="200" w:line="276" w:lineRule="auto"/>
        <w:ind w:left="4956" w:firstLine="708"/>
        <w:rPr>
          <w:sz w:val="22"/>
          <w:szCs w:val="22"/>
        </w:rPr>
      </w:pPr>
    </w:p>
    <w:p w:rsidR="00132EE9" w:rsidRPr="004A2013" w:rsidRDefault="00132EE9" w:rsidP="00132EE9">
      <w:pPr>
        <w:pStyle w:val="Tytu"/>
        <w:rPr>
          <w:sz w:val="24"/>
        </w:rPr>
      </w:pPr>
      <w:r w:rsidRPr="004A2013">
        <w:rPr>
          <w:sz w:val="24"/>
        </w:rPr>
        <w:t>Informacje organizacyjne</w:t>
      </w:r>
    </w:p>
    <w:p w:rsidR="00132EE9" w:rsidRPr="00D574DD" w:rsidRDefault="00132EE9" w:rsidP="00132EE9">
      <w:pPr>
        <w:numPr>
          <w:ilvl w:val="0"/>
          <w:numId w:val="1"/>
        </w:numPr>
        <w:jc w:val="both"/>
      </w:pPr>
      <w:r w:rsidRPr="00D574DD">
        <w:t>Obrady konferencyjne odbywać się będą na terenie campusu Uniwersytetu Ekonomicznego we Wrocławiu.</w:t>
      </w:r>
    </w:p>
    <w:p w:rsidR="00D574DD" w:rsidRPr="00D574DD" w:rsidRDefault="00132EE9" w:rsidP="00132EE9">
      <w:pPr>
        <w:numPr>
          <w:ilvl w:val="0"/>
          <w:numId w:val="1"/>
        </w:numPr>
        <w:spacing w:before="120"/>
        <w:jc w:val="both"/>
      </w:pPr>
      <w:r w:rsidRPr="00D574DD">
        <w:t xml:space="preserve">Opłata konferencyjna wynosi </w:t>
      </w:r>
      <w:r w:rsidRPr="00D574DD">
        <w:rPr>
          <w:b/>
        </w:rPr>
        <w:t>800 zł</w:t>
      </w:r>
      <w:r w:rsidRPr="00D574DD">
        <w:t xml:space="preserve"> i obejmuje: </w:t>
      </w:r>
      <w:r w:rsidR="00D574DD" w:rsidRPr="00D574DD">
        <w:t xml:space="preserve">publikację artykułów pozytywnie zrecenzowanych, </w:t>
      </w:r>
      <w:r w:rsidRPr="00D574DD">
        <w:t xml:space="preserve">materiały konferencyjne, tłumaczenie w trakcie obrad, udział w warsztatach, posiłki w przerwach obrad i w trakcie warsztatów. </w:t>
      </w:r>
    </w:p>
    <w:p w:rsidR="00D574DD" w:rsidRPr="00D574DD" w:rsidRDefault="00D574DD" w:rsidP="00D574DD">
      <w:pPr>
        <w:numPr>
          <w:ilvl w:val="0"/>
          <w:numId w:val="1"/>
        </w:numPr>
        <w:spacing w:before="120"/>
        <w:jc w:val="both"/>
      </w:pPr>
      <w:r w:rsidRPr="00D574DD">
        <w:t xml:space="preserve">Opłata konferencyjna bez publikacji artykułu wynosi </w:t>
      </w:r>
      <w:r w:rsidRPr="00D574DD">
        <w:rPr>
          <w:b/>
        </w:rPr>
        <w:t>600 zł</w:t>
      </w:r>
      <w:r>
        <w:rPr>
          <w:b/>
        </w:rPr>
        <w:t>.</w:t>
      </w:r>
    </w:p>
    <w:p w:rsidR="00D574DD" w:rsidRPr="00D574DD" w:rsidRDefault="00132EE9" w:rsidP="00132EE9">
      <w:pPr>
        <w:numPr>
          <w:ilvl w:val="0"/>
          <w:numId w:val="1"/>
        </w:numPr>
        <w:spacing w:before="120"/>
        <w:jc w:val="both"/>
      </w:pPr>
      <w:r w:rsidRPr="00D574DD">
        <w:t xml:space="preserve">Opłata konferencyjna </w:t>
      </w:r>
      <w:r w:rsidRPr="00D574DD">
        <w:rPr>
          <w:b/>
        </w:rPr>
        <w:t>nie obejmuje</w:t>
      </w:r>
      <w:r w:rsidRPr="00D574DD">
        <w:t xml:space="preserve"> kosztów noclegów i podróży. </w:t>
      </w:r>
    </w:p>
    <w:p w:rsidR="00132EE9" w:rsidRPr="00D574DD" w:rsidRDefault="00132EE9" w:rsidP="00132EE9">
      <w:pPr>
        <w:numPr>
          <w:ilvl w:val="0"/>
          <w:numId w:val="1"/>
        </w:numPr>
        <w:spacing w:before="120"/>
        <w:jc w:val="both"/>
      </w:pPr>
      <w:r w:rsidRPr="00D574DD">
        <w:t xml:space="preserve">Wpłat należy dokonywać do </w:t>
      </w:r>
      <w:r w:rsidRPr="00D574DD">
        <w:rPr>
          <w:b/>
        </w:rPr>
        <w:t>15 czerwca 2016</w:t>
      </w:r>
      <w:r w:rsidRPr="00D574DD">
        <w:t xml:space="preserve"> </w:t>
      </w:r>
      <w:r w:rsidRPr="00D574DD">
        <w:rPr>
          <w:b/>
        </w:rPr>
        <w:t>r</w:t>
      </w:r>
      <w:r w:rsidRPr="00D574DD">
        <w:t>. na rachunek bankowy: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8"/>
      </w:tblGrid>
      <w:tr w:rsidR="00132EE9" w:rsidRPr="004A2013" w:rsidTr="007C3057">
        <w:trPr>
          <w:jc w:val="center"/>
        </w:trPr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132EE9" w:rsidRPr="004A2013" w:rsidRDefault="00132EE9" w:rsidP="007C3057">
            <w:pPr>
              <w:pStyle w:val="Nagwek6"/>
              <w:rPr>
                <w:rFonts w:ascii="Times New Roman" w:hAnsi="Times New Roman" w:cs="Times New Roman"/>
                <w:b w:val="0"/>
                <w:sz w:val="24"/>
              </w:rPr>
            </w:pPr>
            <w:r w:rsidRPr="004A2013">
              <w:rPr>
                <w:rFonts w:ascii="Times New Roman" w:hAnsi="Times New Roman" w:cs="Times New Roman"/>
                <w:b w:val="0"/>
                <w:sz w:val="24"/>
              </w:rPr>
              <w:t>Uniwersytet Ekonomiczny we Wrocławiu</w:t>
            </w:r>
          </w:p>
          <w:p w:rsidR="00132EE9" w:rsidRPr="004A2013" w:rsidRDefault="00132EE9" w:rsidP="007C3057">
            <w:pPr>
              <w:pStyle w:val="Zwykytek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0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PEKAO Bank Pekao S.A.</w:t>
            </w:r>
          </w:p>
          <w:p w:rsidR="00132EE9" w:rsidRPr="004A2013" w:rsidRDefault="00132EE9" w:rsidP="007C3057">
            <w:pPr>
              <w:pStyle w:val="Zwykytek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0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konto nr: 87 1240 3464 1111 0010 4316 2601</w:t>
            </w:r>
          </w:p>
          <w:p w:rsidR="00132EE9" w:rsidRPr="004A2013" w:rsidRDefault="00132EE9" w:rsidP="007C3057">
            <w:pPr>
              <w:jc w:val="center"/>
              <w:rPr>
                <w:b/>
              </w:rPr>
            </w:pPr>
            <w:r w:rsidRPr="004A2013">
              <w:t xml:space="preserve"> z dopiskiem </w:t>
            </w:r>
            <w:r w:rsidRPr="004A2013">
              <w:rPr>
                <w:b/>
              </w:rPr>
              <w:t xml:space="preserve"> „NO-RA </w:t>
            </w:r>
            <w:r w:rsidRPr="004A2013">
              <w:rPr>
                <w:b/>
                <w:color w:val="000000"/>
              </w:rPr>
              <w:t>201</w:t>
            </w:r>
            <w:r w:rsidR="00524D92">
              <w:rPr>
                <w:b/>
                <w:color w:val="000000"/>
              </w:rPr>
              <w:t>6</w:t>
            </w:r>
            <w:r w:rsidRPr="004A2013">
              <w:rPr>
                <w:b/>
                <w:color w:val="000000"/>
              </w:rPr>
              <w:t>”</w:t>
            </w:r>
          </w:p>
          <w:p w:rsidR="00132EE9" w:rsidRPr="004A2013" w:rsidRDefault="00132EE9" w:rsidP="007C3057">
            <w:pPr>
              <w:jc w:val="center"/>
              <w:rPr>
                <w:b/>
                <w:bCs/>
              </w:rPr>
            </w:pPr>
            <w:r w:rsidRPr="004A2013">
              <w:t xml:space="preserve"> oraz podając </w:t>
            </w:r>
            <w:r w:rsidRPr="004A2013">
              <w:rPr>
                <w:b/>
                <w:bCs/>
              </w:rPr>
              <w:t>nazwisko i imię uczestnika</w:t>
            </w:r>
          </w:p>
        </w:tc>
      </w:tr>
    </w:tbl>
    <w:p w:rsidR="00132EE9" w:rsidRPr="004A2013" w:rsidRDefault="00132EE9" w:rsidP="00132EE9">
      <w:pPr>
        <w:numPr>
          <w:ilvl w:val="0"/>
          <w:numId w:val="1"/>
        </w:numPr>
        <w:spacing w:before="120"/>
        <w:jc w:val="both"/>
      </w:pPr>
      <w:r w:rsidRPr="004A2013">
        <w:t>Informacje kontaktowe:</w:t>
      </w:r>
    </w:p>
    <w:tbl>
      <w:tblPr>
        <w:tblW w:w="0" w:type="auto"/>
        <w:tblInd w:w="340" w:type="dxa"/>
        <w:tblLook w:val="04A0"/>
      </w:tblPr>
      <w:tblGrid>
        <w:gridCol w:w="1799"/>
        <w:gridCol w:w="5210"/>
      </w:tblGrid>
      <w:tr w:rsidR="00132EE9" w:rsidRPr="004A2013" w:rsidTr="007C3057">
        <w:tc>
          <w:tcPr>
            <w:tcW w:w="1799" w:type="dxa"/>
          </w:tcPr>
          <w:p w:rsidR="00132EE9" w:rsidRPr="004A2013" w:rsidRDefault="00132EE9" w:rsidP="007C3057">
            <w:pPr>
              <w:pStyle w:val="Tekstpodstawowy"/>
              <w:rPr>
                <w:b/>
              </w:rPr>
            </w:pPr>
            <w:r w:rsidRPr="004A2013">
              <w:rPr>
                <w:b/>
              </w:rPr>
              <w:t>Adres:</w:t>
            </w:r>
          </w:p>
        </w:tc>
        <w:tc>
          <w:tcPr>
            <w:tcW w:w="5210" w:type="dxa"/>
          </w:tcPr>
          <w:p w:rsidR="00132EE9" w:rsidRPr="004A2013" w:rsidRDefault="00132EE9" w:rsidP="007C3057">
            <w:pPr>
              <w:pStyle w:val="Tekstpodstawowy"/>
              <w:ind w:left="-534" w:firstLine="534"/>
              <w:jc w:val="both"/>
              <w:rPr>
                <w:b/>
              </w:rPr>
            </w:pPr>
            <w:r w:rsidRPr="004A2013">
              <w:rPr>
                <w:b/>
              </w:rPr>
              <w:t xml:space="preserve">Katedra Rachunkowości Finansowej i Kontroli </w:t>
            </w:r>
          </w:p>
          <w:p w:rsidR="00132EE9" w:rsidRPr="004A2013" w:rsidRDefault="00132EE9" w:rsidP="007C3057">
            <w:pPr>
              <w:pStyle w:val="Tekstpodstawowy"/>
              <w:jc w:val="both"/>
            </w:pPr>
            <w:r w:rsidRPr="004A2013">
              <w:t>Uniwersytet Ekonomiczny we Wrocławiu</w:t>
            </w:r>
          </w:p>
          <w:p w:rsidR="00132EE9" w:rsidRPr="004A2013" w:rsidRDefault="00132EE9" w:rsidP="007C3057">
            <w:pPr>
              <w:pStyle w:val="Tekstpodstawowy"/>
              <w:jc w:val="both"/>
            </w:pPr>
            <w:r w:rsidRPr="004A2013">
              <w:t>ul. Komandorska 118/120</w:t>
            </w:r>
          </w:p>
          <w:p w:rsidR="00132EE9" w:rsidRPr="004A2013" w:rsidRDefault="00132EE9" w:rsidP="007C3057">
            <w:pPr>
              <w:pStyle w:val="Tekstpodstawowy"/>
              <w:jc w:val="both"/>
            </w:pPr>
            <w:r w:rsidRPr="004A2013">
              <w:lastRenderedPageBreak/>
              <w:t>53 – 345 Wrocław</w:t>
            </w:r>
          </w:p>
          <w:p w:rsidR="00132EE9" w:rsidRDefault="00132EE9" w:rsidP="007C3057">
            <w:pPr>
              <w:pStyle w:val="Tekstpodstawowy"/>
              <w:jc w:val="both"/>
            </w:pPr>
            <w:r w:rsidRPr="004A2013">
              <w:rPr>
                <w:bCs/>
              </w:rPr>
              <w:t>tel.:</w:t>
            </w:r>
            <w:r w:rsidRPr="004A2013">
              <w:t xml:space="preserve">  (71) 36 80 384,   </w:t>
            </w:r>
            <w:proofErr w:type="spellStart"/>
            <w:r w:rsidRPr="004A2013">
              <w:t>fax</w:t>
            </w:r>
            <w:proofErr w:type="spellEnd"/>
            <w:r w:rsidRPr="004A2013">
              <w:t>: (71) 36 80</w:t>
            </w:r>
            <w:r>
              <w:t> </w:t>
            </w:r>
            <w:r w:rsidRPr="004A2013">
              <w:t>750</w:t>
            </w:r>
          </w:p>
          <w:p w:rsidR="00132EE9" w:rsidRDefault="00132EE9" w:rsidP="007C3057">
            <w:pPr>
              <w:pStyle w:val="Tekstpodstawowy"/>
              <w:jc w:val="both"/>
            </w:pPr>
          </w:p>
          <w:p w:rsidR="00132EE9" w:rsidRPr="004A2013" w:rsidRDefault="00132EE9" w:rsidP="007C3057">
            <w:pPr>
              <w:pStyle w:val="Tekstpodstawowy"/>
              <w:jc w:val="both"/>
            </w:pPr>
          </w:p>
        </w:tc>
      </w:tr>
    </w:tbl>
    <w:p w:rsidR="00B009B2" w:rsidRPr="00BC4C6C" w:rsidRDefault="00B009B2" w:rsidP="00B009B2">
      <w:pPr>
        <w:pStyle w:val="Nagwek2"/>
        <w:jc w:val="center"/>
        <w:rPr>
          <w:rFonts w:asciiTheme="minorHAnsi" w:hAnsiTheme="minorHAnsi" w:cs="Arial"/>
          <w:sz w:val="24"/>
        </w:rPr>
      </w:pPr>
      <w:r w:rsidRPr="00BC4C6C">
        <w:rPr>
          <w:rFonts w:asciiTheme="minorHAnsi" w:hAnsiTheme="minorHAnsi" w:cs="Arial"/>
          <w:sz w:val="24"/>
        </w:rPr>
        <w:lastRenderedPageBreak/>
        <w:t>Rada Naukowa Konferencji</w:t>
      </w:r>
    </w:p>
    <w:p w:rsidR="00B009B2" w:rsidRPr="00BC4C6C" w:rsidRDefault="00B009B2" w:rsidP="00B009B2">
      <w:pPr>
        <w:jc w:val="center"/>
        <w:rPr>
          <w:rFonts w:asciiTheme="minorHAnsi" w:hAnsiTheme="minorHAnsi" w:cs="Arial"/>
          <w:b/>
          <w:sz w:val="12"/>
        </w:rPr>
      </w:pPr>
    </w:p>
    <w:p w:rsidR="00B009B2" w:rsidRPr="00BC4C6C" w:rsidRDefault="00B009B2" w:rsidP="00B009B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C4C6C">
        <w:rPr>
          <w:rFonts w:asciiTheme="minorHAnsi" w:hAnsiTheme="minorHAnsi" w:cs="Arial"/>
          <w:b/>
          <w:sz w:val="22"/>
          <w:szCs w:val="22"/>
        </w:rPr>
        <w:t>Przewodniczący</w:t>
      </w:r>
    </w:p>
    <w:p w:rsidR="00B009B2" w:rsidRPr="00BC4C6C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5739EA">
        <w:rPr>
          <w:rFonts w:asciiTheme="minorHAnsi" w:hAnsiTheme="minorHAnsi" w:cs="Arial"/>
          <w:sz w:val="22"/>
          <w:szCs w:val="22"/>
        </w:rPr>
        <w:t xml:space="preserve">Prof. dr hab. inż. </w:t>
      </w:r>
      <w:r w:rsidRPr="00BC4C6C">
        <w:rPr>
          <w:rFonts w:asciiTheme="minorHAnsi" w:hAnsiTheme="minorHAnsi" w:cs="Arial"/>
          <w:sz w:val="22"/>
          <w:szCs w:val="22"/>
        </w:rPr>
        <w:t xml:space="preserve">Zbigniew Luty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Pr="00BC4C6C">
        <w:rPr>
          <w:rFonts w:asciiTheme="minorHAnsi" w:hAnsiTheme="minorHAnsi" w:cs="Arial"/>
          <w:sz w:val="22"/>
          <w:szCs w:val="22"/>
        </w:rPr>
        <w:t>Uniwersytet Ekonomiczny we Wrocławiu</w:t>
      </w:r>
    </w:p>
    <w:p w:rsidR="00B009B2" w:rsidRPr="00BC4C6C" w:rsidRDefault="00B009B2" w:rsidP="00B009B2">
      <w:pPr>
        <w:jc w:val="center"/>
        <w:rPr>
          <w:rFonts w:asciiTheme="minorHAnsi" w:hAnsiTheme="minorHAnsi" w:cs="Arial"/>
          <w:b/>
          <w:sz w:val="10"/>
          <w:szCs w:val="22"/>
        </w:rPr>
      </w:pPr>
    </w:p>
    <w:p w:rsidR="00B009B2" w:rsidRPr="00BC4C6C" w:rsidRDefault="00B009B2" w:rsidP="00B009B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C4C6C">
        <w:rPr>
          <w:rFonts w:asciiTheme="minorHAnsi" w:hAnsiTheme="minorHAnsi" w:cs="Arial"/>
          <w:b/>
          <w:sz w:val="22"/>
          <w:szCs w:val="22"/>
        </w:rPr>
        <w:t>Członkowie:</w:t>
      </w:r>
    </w:p>
    <w:p w:rsidR="00B009B2" w:rsidRPr="00752832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752832">
        <w:rPr>
          <w:rFonts w:asciiTheme="minorHAnsi" w:hAnsiTheme="minorHAnsi" w:cs="Arial"/>
          <w:sz w:val="22"/>
          <w:szCs w:val="22"/>
        </w:rPr>
        <w:t xml:space="preserve">Prof. dr hab. Jerzy </w:t>
      </w:r>
      <w:proofErr w:type="spellStart"/>
      <w:r w:rsidRPr="00752832">
        <w:rPr>
          <w:rFonts w:asciiTheme="minorHAnsi" w:hAnsiTheme="minorHAnsi" w:cs="Arial"/>
          <w:sz w:val="22"/>
          <w:szCs w:val="22"/>
        </w:rPr>
        <w:t>Gierusz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– Uniwersytet Gdański</w:t>
      </w:r>
    </w:p>
    <w:p w:rsidR="00B009B2" w:rsidRPr="00BC4C6C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752832">
        <w:rPr>
          <w:rFonts w:asciiTheme="minorHAnsi" w:hAnsiTheme="minorHAnsi" w:cs="Arial"/>
          <w:sz w:val="22"/>
          <w:szCs w:val="22"/>
        </w:rPr>
        <w:t xml:space="preserve">Prof. dr hab. </w:t>
      </w:r>
      <w:r w:rsidRPr="00BC4C6C">
        <w:rPr>
          <w:rFonts w:asciiTheme="minorHAnsi" w:hAnsiTheme="minorHAnsi" w:cs="Arial"/>
          <w:sz w:val="22"/>
          <w:szCs w:val="22"/>
        </w:rPr>
        <w:t>Wa</w:t>
      </w:r>
      <w:r>
        <w:rPr>
          <w:rFonts w:asciiTheme="minorHAnsi" w:hAnsiTheme="minorHAnsi" w:cs="Arial"/>
          <w:sz w:val="22"/>
          <w:szCs w:val="22"/>
        </w:rPr>
        <w:t>l</w:t>
      </w:r>
      <w:r w:rsidRPr="00BC4C6C">
        <w:rPr>
          <w:rFonts w:asciiTheme="minorHAnsi" w:hAnsiTheme="minorHAnsi" w:cs="Arial"/>
          <w:sz w:val="22"/>
          <w:szCs w:val="22"/>
        </w:rPr>
        <w:t>demar Gos</w:t>
      </w:r>
      <w:r>
        <w:rPr>
          <w:rFonts w:asciiTheme="minorHAnsi" w:hAnsiTheme="minorHAnsi" w:cs="Arial"/>
          <w:sz w:val="22"/>
          <w:szCs w:val="22"/>
        </w:rPr>
        <w:t xml:space="preserve"> – Uniwersytet Szczeciński</w:t>
      </w:r>
    </w:p>
    <w:p w:rsidR="00B009B2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BC4C6C">
        <w:rPr>
          <w:rFonts w:asciiTheme="minorHAnsi" w:hAnsiTheme="minorHAnsi" w:cs="Arial"/>
          <w:sz w:val="22"/>
          <w:szCs w:val="22"/>
        </w:rPr>
        <w:t>Prof. dr hab. Teresa Martyniuk</w:t>
      </w:r>
      <w:r>
        <w:rPr>
          <w:rFonts w:asciiTheme="minorHAnsi" w:hAnsiTheme="minorHAnsi" w:cs="Arial"/>
          <w:sz w:val="22"/>
          <w:szCs w:val="22"/>
        </w:rPr>
        <w:t xml:space="preserve"> – Uniwersytet Gdański</w:t>
      </w:r>
    </w:p>
    <w:p w:rsidR="00B009B2" w:rsidRPr="00BC4C6C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BC4C6C">
        <w:rPr>
          <w:rFonts w:asciiTheme="minorHAnsi" w:hAnsiTheme="minorHAnsi" w:cs="Arial"/>
          <w:sz w:val="22"/>
          <w:szCs w:val="22"/>
        </w:rPr>
        <w:t xml:space="preserve">Dr hab. Jolanta </w:t>
      </w:r>
      <w:proofErr w:type="spellStart"/>
      <w:r w:rsidRPr="00BC4C6C">
        <w:rPr>
          <w:rFonts w:asciiTheme="minorHAnsi" w:hAnsiTheme="minorHAnsi" w:cs="Arial"/>
          <w:sz w:val="22"/>
          <w:szCs w:val="22"/>
        </w:rPr>
        <w:t>Chluska</w:t>
      </w:r>
      <w:proofErr w:type="spellEnd"/>
      <w:r w:rsidRPr="00BC4C6C">
        <w:rPr>
          <w:rFonts w:asciiTheme="minorHAnsi" w:hAnsiTheme="minorHAnsi" w:cs="Arial"/>
          <w:sz w:val="22"/>
          <w:szCs w:val="22"/>
        </w:rPr>
        <w:t xml:space="preserve">, prof. </w:t>
      </w:r>
      <w:proofErr w:type="spellStart"/>
      <w:r w:rsidRPr="00BC4C6C">
        <w:rPr>
          <w:rFonts w:asciiTheme="minorHAnsi" w:hAnsiTheme="minorHAnsi" w:cs="Arial"/>
          <w:sz w:val="22"/>
          <w:szCs w:val="22"/>
        </w:rPr>
        <w:t>PCz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– Politechnika Częstochowska</w:t>
      </w:r>
    </w:p>
    <w:p w:rsidR="00B009B2" w:rsidRPr="00752832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 w:rsidRPr="005739EA">
        <w:rPr>
          <w:rFonts w:asciiTheme="minorHAnsi" w:hAnsiTheme="minorHAnsi" w:cs="Arial"/>
          <w:sz w:val="22"/>
          <w:szCs w:val="22"/>
        </w:rPr>
        <w:t xml:space="preserve">Dr hab. </w:t>
      </w:r>
      <w:r w:rsidRPr="00752832">
        <w:rPr>
          <w:rFonts w:asciiTheme="minorHAnsi" w:hAnsiTheme="minorHAnsi" w:cs="Arial"/>
          <w:sz w:val="22"/>
          <w:szCs w:val="22"/>
        </w:rPr>
        <w:t xml:space="preserve">Waldemar </w:t>
      </w:r>
      <w:proofErr w:type="spellStart"/>
      <w:r w:rsidRPr="00752832">
        <w:rPr>
          <w:rFonts w:asciiTheme="minorHAnsi" w:hAnsiTheme="minorHAnsi" w:cs="Arial"/>
          <w:sz w:val="22"/>
          <w:szCs w:val="22"/>
        </w:rPr>
        <w:t>Dotkuś</w:t>
      </w:r>
      <w:proofErr w:type="spellEnd"/>
      <w:r w:rsidRPr="00752832">
        <w:rPr>
          <w:rFonts w:asciiTheme="minorHAnsi" w:hAnsiTheme="minorHAnsi" w:cs="Arial"/>
          <w:sz w:val="22"/>
          <w:szCs w:val="22"/>
        </w:rPr>
        <w:t xml:space="preserve">, prof. UE </w:t>
      </w:r>
      <w:r>
        <w:rPr>
          <w:rFonts w:asciiTheme="minorHAnsi" w:hAnsiTheme="minorHAnsi" w:cs="Arial"/>
          <w:sz w:val="22"/>
          <w:szCs w:val="22"/>
        </w:rPr>
        <w:t>–</w:t>
      </w:r>
      <w:r w:rsidRPr="00752832">
        <w:rPr>
          <w:rFonts w:asciiTheme="minorHAnsi" w:hAnsiTheme="minorHAnsi" w:cs="Arial"/>
          <w:sz w:val="22"/>
          <w:szCs w:val="22"/>
        </w:rPr>
        <w:t xml:space="preserve"> </w:t>
      </w:r>
      <w:r w:rsidRPr="00BC4C6C">
        <w:rPr>
          <w:rFonts w:asciiTheme="minorHAnsi" w:hAnsiTheme="minorHAnsi" w:cs="Arial"/>
          <w:sz w:val="22"/>
          <w:szCs w:val="22"/>
        </w:rPr>
        <w:t>Uniwersytet Ekonomiczny we Wrocławiu</w:t>
      </w:r>
    </w:p>
    <w:p w:rsidR="00B009B2" w:rsidRPr="00BC4C6C" w:rsidRDefault="00B009B2" w:rsidP="00B009B2">
      <w:pPr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BC4C6C">
        <w:rPr>
          <w:rFonts w:asciiTheme="minorHAnsi" w:hAnsiTheme="minorHAnsi" w:cs="Arial"/>
          <w:sz w:val="22"/>
          <w:szCs w:val="22"/>
        </w:rPr>
        <w:t xml:space="preserve">r hab. Józef </w:t>
      </w:r>
      <w:proofErr w:type="spellStart"/>
      <w:r w:rsidRPr="00BC4C6C">
        <w:rPr>
          <w:rFonts w:asciiTheme="minorHAnsi" w:hAnsiTheme="minorHAnsi" w:cs="Arial"/>
          <w:sz w:val="22"/>
          <w:szCs w:val="22"/>
        </w:rPr>
        <w:t>Pfaff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prof. UE – </w:t>
      </w:r>
      <w:r w:rsidRPr="00BC4C6C">
        <w:rPr>
          <w:rFonts w:asciiTheme="minorHAnsi" w:hAnsiTheme="minorHAnsi" w:cs="Arial"/>
          <w:sz w:val="22"/>
          <w:szCs w:val="22"/>
        </w:rPr>
        <w:t>Uniw</w:t>
      </w:r>
      <w:r>
        <w:rPr>
          <w:rFonts w:asciiTheme="minorHAnsi" w:hAnsiTheme="minorHAnsi" w:cs="Arial"/>
          <w:sz w:val="22"/>
          <w:szCs w:val="22"/>
        </w:rPr>
        <w:t>ersytet Ekonomiczny w Katowicach</w:t>
      </w:r>
    </w:p>
    <w:p w:rsidR="00B572EB" w:rsidRDefault="00B572EB" w:rsidP="00B572EB">
      <w:pPr>
        <w:tabs>
          <w:tab w:val="left" w:pos="284"/>
        </w:tabs>
        <w:spacing w:before="60"/>
        <w:ind w:right="210" w:firstLine="284"/>
        <w:jc w:val="center"/>
        <w:rPr>
          <w:b/>
        </w:rPr>
      </w:pPr>
      <w:r>
        <w:rPr>
          <w:b/>
        </w:rPr>
        <w:t>Komitet organizacyjny:</w:t>
      </w:r>
    </w:p>
    <w:p w:rsidR="00B572EB" w:rsidRPr="00230120" w:rsidRDefault="00B572EB" w:rsidP="00B572EB">
      <w:pPr>
        <w:shd w:val="clear" w:color="auto" w:fill="FFFFFF"/>
        <w:jc w:val="center"/>
        <w:rPr>
          <w:rFonts w:ascii="Calibri" w:hAnsi="Calibri" w:cs="Arial"/>
          <w:sz w:val="21"/>
          <w:szCs w:val="21"/>
        </w:rPr>
      </w:pPr>
      <w:r w:rsidRPr="00230120">
        <w:rPr>
          <w:rFonts w:ascii="Calibri" w:hAnsi="Calibri" w:cs="Arial"/>
          <w:color w:val="333333"/>
        </w:rPr>
        <w:t> </w:t>
      </w:r>
      <w:r w:rsidRPr="00230120">
        <w:rPr>
          <w:rFonts w:ascii="Calibri" w:hAnsi="Calibri" w:cs="Arial"/>
        </w:rPr>
        <w:t>dr Aleksandra Łakomiak</w:t>
      </w:r>
    </w:p>
    <w:p w:rsidR="00B572EB" w:rsidRPr="00230120" w:rsidRDefault="00B572EB" w:rsidP="00B572EB">
      <w:pPr>
        <w:shd w:val="clear" w:color="auto" w:fill="FFFFFF"/>
        <w:jc w:val="center"/>
        <w:rPr>
          <w:rFonts w:ascii="Calibri" w:hAnsi="Calibri" w:cs="Arial"/>
          <w:sz w:val="21"/>
          <w:szCs w:val="21"/>
        </w:rPr>
      </w:pPr>
      <w:r w:rsidRPr="00230120">
        <w:rPr>
          <w:rFonts w:ascii="Calibri" w:hAnsi="Calibri" w:cs="Arial"/>
        </w:rPr>
        <w:t> dr Alicja Mazur</w:t>
      </w:r>
    </w:p>
    <w:p w:rsidR="00331B0D" w:rsidRPr="004A2013" w:rsidRDefault="00331B0D" w:rsidP="004A2013"/>
    <w:sectPr w:rsidR="00331B0D" w:rsidRPr="004A2013" w:rsidSect="0068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523"/>
    <w:multiLevelType w:val="hybridMultilevel"/>
    <w:tmpl w:val="778A83BA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51FA3566"/>
    <w:multiLevelType w:val="hybridMultilevel"/>
    <w:tmpl w:val="A9BAB094"/>
    <w:lvl w:ilvl="0" w:tplc="0068FB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B2CBFA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A2013"/>
    <w:rsid w:val="0010729C"/>
    <w:rsid w:val="00132EE9"/>
    <w:rsid w:val="00265AD4"/>
    <w:rsid w:val="00331B0D"/>
    <w:rsid w:val="004A2013"/>
    <w:rsid w:val="00524D92"/>
    <w:rsid w:val="00583AB4"/>
    <w:rsid w:val="00685DED"/>
    <w:rsid w:val="006F3207"/>
    <w:rsid w:val="00833799"/>
    <w:rsid w:val="0086652C"/>
    <w:rsid w:val="008B6F39"/>
    <w:rsid w:val="00A25C27"/>
    <w:rsid w:val="00A82FE3"/>
    <w:rsid w:val="00AF3551"/>
    <w:rsid w:val="00B009B2"/>
    <w:rsid w:val="00B572EB"/>
    <w:rsid w:val="00D574DD"/>
    <w:rsid w:val="00D730FD"/>
    <w:rsid w:val="00ED1E3C"/>
    <w:rsid w:val="00F5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2013"/>
    <w:pPr>
      <w:keepNext/>
      <w:ind w:right="211"/>
      <w:jc w:val="center"/>
      <w:outlineLvl w:val="5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20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A20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0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A2013"/>
    <w:rPr>
      <w:rFonts w:ascii="Arial" w:eastAsia="Times New Roman" w:hAnsi="Arial" w:cs="Arial"/>
      <w:b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4A20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A20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A201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201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4A20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FB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ydawnictwo.ue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ew.ue.wroc.pl" TargetMode="External"/><Relationship Id="rId5" Type="http://schemas.openxmlformats.org/officeDocument/2006/relationships/hyperlink" Target="mailto:aleksandra.lakomiak@ue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Aleksandra Łakomiak</cp:lastModifiedBy>
  <cp:revision>5</cp:revision>
  <dcterms:created xsi:type="dcterms:W3CDTF">2016-03-03T11:26:00Z</dcterms:created>
  <dcterms:modified xsi:type="dcterms:W3CDTF">2016-04-15T15:22:00Z</dcterms:modified>
</cp:coreProperties>
</file>