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90C" w:rsidRPr="00482420" w:rsidRDefault="0088116A" w:rsidP="0019190C">
      <w:pPr>
        <w:spacing w:after="0"/>
        <w:jc w:val="both"/>
        <w:rPr>
          <w:sz w:val="28"/>
          <w:szCs w:val="28"/>
        </w:rPr>
      </w:pPr>
      <w:r w:rsidRPr="00482420">
        <w:rPr>
          <w:sz w:val="28"/>
          <w:szCs w:val="28"/>
        </w:rPr>
        <w:t>W związku z licznymi uwagami studentów, dotyczącymi rozbieżności zastosowanej przez OKS punktacji z tą zawartą w Regulaminie ustalania wysokości, przyznawania i wypłacania świadczeń pomocy materialnej i</w:t>
      </w:r>
      <w:r w:rsidR="0019190C" w:rsidRPr="00482420">
        <w:rPr>
          <w:sz w:val="28"/>
          <w:szCs w:val="28"/>
        </w:rPr>
        <w:t>nformujemy, że</w:t>
      </w:r>
      <w:r w:rsidRPr="00482420">
        <w:rPr>
          <w:sz w:val="28"/>
          <w:szCs w:val="28"/>
        </w:rPr>
        <w:t xml:space="preserve"> dokonano korekty i ustalono, że</w:t>
      </w:r>
      <w:r w:rsidR="0019190C" w:rsidRPr="00482420">
        <w:rPr>
          <w:sz w:val="28"/>
          <w:szCs w:val="28"/>
        </w:rPr>
        <w:t xml:space="preserve"> stypendia będą przyznawane w </w:t>
      </w:r>
      <w:r w:rsidRPr="00482420">
        <w:rPr>
          <w:sz w:val="28"/>
          <w:szCs w:val="28"/>
        </w:rPr>
        <w:t xml:space="preserve">następujących </w:t>
      </w:r>
      <w:r w:rsidR="0019190C" w:rsidRPr="00482420">
        <w:rPr>
          <w:sz w:val="28"/>
          <w:szCs w:val="28"/>
        </w:rPr>
        <w:t>trzech przedziałach punktowych:</w:t>
      </w:r>
    </w:p>
    <w:p w:rsidR="0019190C" w:rsidRPr="00482420" w:rsidRDefault="0019190C" w:rsidP="0019190C">
      <w:pPr>
        <w:spacing w:after="0"/>
        <w:jc w:val="both"/>
        <w:rPr>
          <w:sz w:val="28"/>
          <w:szCs w:val="28"/>
        </w:rPr>
      </w:pPr>
      <w:r w:rsidRPr="00482420">
        <w:rPr>
          <w:sz w:val="28"/>
          <w:szCs w:val="28"/>
        </w:rPr>
        <w:t xml:space="preserve">        </w:t>
      </w:r>
      <w:r w:rsidRPr="00482420">
        <w:rPr>
          <w:b/>
          <w:sz w:val="28"/>
          <w:szCs w:val="28"/>
        </w:rPr>
        <w:t xml:space="preserve">Punkty </w:t>
      </w:r>
      <w:r w:rsidRPr="00482420">
        <w:rPr>
          <w:sz w:val="28"/>
          <w:szCs w:val="28"/>
        </w:rPr>
        <w:tab/>
      </w:r>
      <w:r w:rsidRPr="00482420">
        <w:rPr>
          <w:sz w:val="28"/>
          <w:szCs w:val="28"/>
        </w:rPr>
        <w:tab/>
      </w:r>
      <w:r w:rsidRPr="00482420">
        <w:rPr>
          <w:b/>
          <w:sz w:val="28"/>
          <w:szCs w:val="28"/>
        </w:rPr>
        <w:t>Kwota</w:t>
      </w:r>
    </w:p>
    <w:p w:rsidR="0019190C" w:rsidRPr="00482420" w:rsidRDefault="0019190C" w:rsidP="0019190C">
      <w:pPr>
        <w:spacing w:after="0"/>
        <w:jc w:val="both"/>
        <w:rPr>
          <w:sz w:val="28"/>
          <w:szCs w:val="28"/>
        </w:rPr>
      </w:pPr>
      <w:r w:rsidRPr="00482420">
        <w:rPr>
          <w:sz w:val="28"/>
          <w:szCs w:val="28"/>
        </w:rPr>
        <w:t xml:space="preserve">       </w:t>
      </w:r>
      <w:r w:rsidR="00410F8F" w:rsidRPr="00482420">
        <w:rPr>
          <w:sz w:val="28"/>
          <w:szCs w:val="28"/>
        </w:rPr>
        <w:t xml:space="preserve">0 – </w:t>
      </w:r>
      <w:r w:rsidRPr="00482420">
        <w:rPr>
          <w:sz w:val="28"/>
          <w:szCs w:val="28"/>
        </w:rPr>
        <w:t xml:space="preserve">50 </w:t>
      </w:r>
      <w:r w:rsidRPr="00482420">
        <w:rPr>
          <w:sz w:val="28"/>
          <w:szCs w:val="28"/>
        </w:rPr>
        <w:tab/>
      </w:r>
      <w:r w:rsidRPr="00482420">
        <w:rPr>
          <w:sz w:val="28"/>
          <w:szCs w:val="28"/>
        </w:rPr>
        <w:tab/>
        <w:t>300 zł</w:t>
      </w:r>
    </w:p>
    <w:p w:rsidR="0019190C" w:rsidRPr="00482420" w:rsidRDefault="00410F8F" w:rsidP="0019190C">
      <w:pPr>
        <w:spacing w:after="0"/>
        <w:jc w:val="both"/>
        <w:rPr>
          <w:sz w:val="28"/>
          <w:szCs w:val="28"/>
        </w:rPr>
      </w:pPr>
      <w:r w:rsidRPr="00482420">
        <w:rPr>
          <w:sz w:val="28"/>
          <w:szCs w:val="28"/>
        </w:rPr>
        <w:t xml:space="preserve">       51 – </w:t>
      </w:r>
      <w:r w:rsidR="0019190C" w:rsidRPr="00482420">
        <w:rPr>
          <w:sz w:val="28"/>
          <w:szCs w:val="28"/>
        </w:rPr>
        <w:t xml:space="preserve">80 </w:t>
      </w:r>
      <w:r w:rsidR="0019190C" w:rsidRPr="00482420">
        <w:rPr>
          <w:sz w:val="28"/>
          <w:szCs w:val="28"/>
        </w:rPr>
        <w:tab/>
      </w:r>
      <w:r w:rsidR="0019190C" w:rsidRPr="00482420">
        <w:rPr>
          <w:sz w:val="28"/>
          <w:szCs w:val="28"/>
        </w:rPr>
        <w:tab/>
        <w:t>700 zł</w:t>
      </w:r>
    </w:p>
    <w:p w:rsidR="0019190C" w:rsidRPr="00482420" w:rsidRDefault="00410F8F" w:rsidP="0019190C">
      <w:pPr>
        <w:spacing w:after="0"/>
        <w:jc w:val="both"/>
        <w:rPr>
          <w:sz w:val="28"/>
          <w:szCs w:val="28"/>
        </w:rPr>
      </w:pPr>
      <w:r w:rsidRPr="00482420">
        <w:rPr>
          <w:sz w:val="28"/>
          <w:szCs w:val="28"/>
        </w:rPr>
        <w:t xml:space="preserve">       81 i </w:t>
      </w:r>
      <w:proofErr w:type="gramStart"/>
      <w:r w:rsidRPr="00482420">
        <w:rPr>
          <w:sz w:val="28"/>
          <w:szCs w:val="28"/>
        </w:rPr>
        <w:t>więcej            12</w:t>
      </w:r>
      <w:r w:rsidR="0019190C" w:rsidRPr="00482420">
        <w:rPr>
          <w:sz w:val="28"/>
          <w:szCs w:val="28"/>
        </w:rPr>
        <w:t>00 zł</w:t>
      </w:r>
      <w:proofErr w:type="gramEnd"/>
    </w:p>
    <w:p w:rsidR="0019190C" w:rsidRPr="00482420" w:rsidRDefault="0019190C" w:rsidP="0019190C">
      <w:pPr>
        <w:spacing w:after="0"/>
        <w:jc w:val="both"/>
        <w:rPr>
          <w:sz w:val="28"/>
          <w:szCs w:val="28"/>
        </w:rPr>
      </w:pPr>
    </w:p>
    <w:p w:rsidR="0019190C" w:rsidRPr="00482420" w:rsidRDefault="0019190C" w:rsidP="0019190C">
      <w:pPr>
        <w:spacing w:after="0"/>
        <w:jc w:val="both"/>
        <w:rPr>
          <w:sz w:val="28"/>
          <w:szCs w:val="28"/>
        </w:rPr>
      </w:pPr>
      <w:proofErr w:type="gramStart"/>
      <w:r w:rsidRPr="00482420">
        <w:rPr>
          <w:sz w:val="28"/>
          <w:szCs w:val="28"/>
        </w:rPr>
        <w:t>gdzie</w:t>
      </w:r>
      <w:proofErr w:type="gramEnd"/>
    </w:p>
    <w:p w:rsidR="0019190C" w:rsidRPr="00482420" w:rsidRDefault="0019190C" w:rsidP="0019190C">
      <w:pPr>
        <w:spacing w:after="0"/>
        <w:jc w:val="both"/>
        <w:rPr>
          <w:sz w:val="28"/>
          <w:szCs w:val="28"/>
        </w:rPr>
      </w:pPr>
    </w:p>
    <w:p w:rsidR="0019190C" w:rsidRPr="00482420" w:rsidRDefault="00E87B19" w:rsidP="0019190C">
      <w:pPr>
        <w:spacing w:after="0"/>
        <w:jc w:val="both"/>
        <w:rPr>
          <w:sz w:val="28"/>
          <w:szCs w:val="28"/>
        </w:rPr>
      </w:pPr>
      <w:r w:rsidRPr="00482420">
        <w:rPr>
          <w:sz w:val="28"/>
          <w:szCs w:val="28"/>
        </w:rPr>
        <w:t xml:space="preserve">1) </w:t>
      </w:r>
      <w:r w:rsidR="0019190C" w:rsidRPr="00482420">
        <w:rPr>
          <w:sz w:val="28"/>
          <w:szCs w:val="28"/>
        </w:rPr>
        <w:t>sumę punktów dla osób ze średnią równą i większą od 4,0 liczy się wg wzoru</w:t>
      </w:r>
      <w:r w:rsidRPr="00482420">
        <w:rPr>
          <w:sz w:val="28"/>
          <w:szCs w:val="28"/>
        </w:rPr>
        <w:t>:</w:t>
      </w:r>
    </w:p>
    <w:p w:rsidR="0019190C" w:rsidRPr="00482420" w:rsidRDefault="0019190C" w:rsidP="0019190C">
      <w:pPr>
        <w:spacing w:after="0"/>
        <w:jc w:val="both"/>
        <w:rPr>
          <w:sz w:val="28"/>
          <w:szCs w:val="28"/>
        </w:rPr>
      </w:pPr>
    </w:p>
    <w:p w:rsidR="0019190C" w:rsidRPr="00482420" w:rsidRDefault="0019190C" w:rsidP="0019190C">
      <w:pPr>
        <w:spacing w:after="0"/>
        <w:jc w:val="both"/>
        <w:rPr>
          <w:sz w:val="28"/>
          <w:szCs w:val="28"/>
        </w:rPr>
      </w:pPr>
      <w:r w:rsidRPr="00482420">
        <w:rPr>
          <w:sz w:val="28"/>
          <w:szCs w:val="28"/>
        </w:rPr>
        <w:t>S=</w:t>
      </w:r>
      <w:r w:rsidR="00410F8F" w:rsidRPr="00482420">
        <w:rPr>
          <w:sz w:val="28"/>
          <w:szCs w:val="28"/>
        </w:rPr>
        <w:t xml:space="preserve">punkty za średnią, czyli liczba występująca po przecinku, w średniej ocen wyższej od 4,0 zaokrąglona do setnych </w:t>
      </w:r>
      <w:r w:rsidRPr="00482420">
        <w:rPr>
          <w:sz w:val="28"/>
          <w:szCs w:val="28"/>
        </w:rPr>
        <w:t>+ punkty dodatkowe,</w:t>
      </w:r>
    </w:p>
    <w:p w:rsidR="0019190C" w:rsidRPr="00482420" w:rsidRDefault="0019190C" w:rsidP="0019190C">
      <w:pPr>
        <w:spacing w:after="0"/>
        <w:jc w:val="both"/>
        <w:rPr>
          <w:sz w:val="28"/>
          <w:szCs w:val="28"/>
        </w:rPr>
      </w:pPr>
    </w:p>
    <w:p w:rsidR="0019190C" w:rsidRPr="00482420" w:rsidRDefault="00E87B19" w:rsidP="0019190C">
      <w:pPr>
        <w:spacing w:after="0"/>
        <w:jc w:val="both"/>
        <w:rPr>
          <w:sz w:val="28"/>
          <w:szCs w:val="28"/>
        </w:rPr>
      </w:pPr>
      <w:r w:rsidRPr="00482420">
        <w:rPr>
          <w:sz w:val="28"/>
          <w:szCs w:val="28"/>
        </w:rPr>
        <w:t>2) suma</w:t>
      </w:r>
      <w:r w:rsidR="0019190C" w:rsidRPr="00482420">
        <w:rPr>
          <w:sz w:val="28"/>
          <w:szCs w:val="28"/>
        </w:rPr>
        <w:t xml:space="preserve"> punktów dla osób ze średnią poniżej 4,0 </w:t>
      </w:r>
      <w:r w:rsidRPr="00482420">
        <w:rPr>
          <w:sz w:val="28"/>
          <w:szCs w:val="28"/>
        </w:rPr>
        <w:t>równa się ilości punktów dodatkowych</w:t>
      </w:r>
    </w:p>
    <w:p w:rsidR="0019190C" w:rsidRPr="00482420" w:rsidRDefault="0019190C" w:rsidP="0019190C">
      <w:pPr>
        <w:spacing w:after="0"/>
        <w:jc w:val="both"/>
        <w:rPr>
          <w:sz w:val="28"/>
          <w:szCs w:val="28"/>
        </w:rPr>
      </w:pPr>
    </w:p>
    <w:p w:rsidR="0019190C" w:rsidRPr="00482420" w:rsidRDefault="0019190C" w:rsidP="0019190C">
      <w:pPr>
        <w:spacing w:after="0"/>
        <w:jc w:val="both"/>
        <w:rPr>
          <w:sz w:val="28"/>
          <w:szCs w:val="28"/>
        </w:rPr>
      </w:pPr>
      <w:r w:rsidRPr="00482420">
        <w:rPr>
          <w:sz w:val="28"/>
          <w:szCs w:val="28"/>
        </w:rPr>
        <w:t>.</w:t>
      </w:r>
      <w:bookmarkStart w:id="0" w:name="_GoBack"/>
      <w:bookmarkEnd w:id="0"/>
    </w:p>
    <w:p w:rsidR="0019190C" w:rsidRPr="00482420" w:rsidRDefault="0019190C" w:rsidP="0019190C">
      <w:pPr>
        <w:spacing w:after="0"/>
        <w:jc w:val="both"/>
        <w:rPr>
          <w:sz w:val="28"/>
          <w:szCs w:val="28"/>
        </w:rPr>
      </w:pPr>
    </w:p>
    <w:p w:rsidR="0019190C" w:rsidRPr="00482420" w:rsidRDefault="0019190C" w:rsidP="0019190C">
      <w:pPr>
        <w:spacing w:after="0"/>
        <w:jc w:val="both"/>
        <w:rPr>
          <w:sz w:val="28"/>
          <w:szCs w:val="28"/>
          <w:u w:val="single"/>
        </w:rPr>
      </w:pPr>
      <w:r w:rsidRPr="00482420">
        <w:rPr>
          <w:sz w:val="28"/>
          <w:szCs w:val="28"/>
          <w:u w:val="single"/>
        </w:rPr>
        <w:t>Progi punktowe</w:t>
      </w:r>
    </w:p>
    <w:p w:rsidR="0019190C" w:rsidRPr="00482420" w:rsidRDefault="0019190C" w:rsidP="0019190C">
      <w:pPr>
        <w:spacing w:after="0"/>
        <w:jc w:val="both"/>
        <w:rPr>
          <w:sz w:val="28"/>
          <w:szCs w:val="28"/>
        </w:rPr>
      </w:pPr>
    </w:p>
    <w:p w:rsidR="0019190C" w:rsidRPr="00482420" w:rsidRDefault="00E87B19" w:rsidP="0019190C">
      <w:pPr>
        <w:rPr>
          <w:sz w:val="28"/>
          <w:szCs w:val="28"/>
        </w:rPr>
      </w:pPr>
      <w:r w:rsidRPr="00482420">
        <w:rPr>
          <w:sz w:val="28"/>
          <w:szCs w:val="28"/>
        </w:rPr>
        <w:object w:dxaOrig="6895" w:dyaOrig="1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5.2pt;height:78pt" o:ole="">
            <v:imagedata r:id="rId4" o:title=""/>
          </v:shape>
          <o:OLEObject Type="Embed" ProgID="Excel.Sheet.12" ShapeID="_x0000_i1025" DrawAspect="Content" ObjectID="_1603618459" r:id="rId5"/>
        </w:object>
      </w:r>
    </w:p>
    <w:p w:rsidR="001004A9" w:rsidRPr="00482420" w:rsidRDefault="001004A9">
      <w:pPr>
        <w:rPr>
          <w:sz w:val="28"/>
          <w:szCs w:val="28"/>
        </w:rPr>
      </w:pPr>
    </w:p>
    <w:sectPr w:rsidR="001004A9" w:rsidRPr="00482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0C"/>
    <w:rsid w:val="001004A9"/>
    <w:rsid w:val="0019190C"/>
    <w:rsid w:val="00410F8F"/>
    <w:rsid w:val="00482420"/>
    <w:rsid w:val="0088116A"/>
    <w:rsid w:val="009D5553"/>
    <w:rsid w:val="00E8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FB363-F367-4C4B-A7A0-2016EF5B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90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Arkusz_programu_Microsoft_Excel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4</cp:revision>
  <dcterms:created xsi:type="dcterms:W3CDTF">2018-11-07T10:44:00Z</dcterms:created>
  <dcterms:modified xsi:type="dcterms:W3CDTF">2018-11-13T11:48:00Z</dcterms:modified>
</cp:coreProperties>
</file>