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6E7394" w:rsidRPr="006E7394" w:rsidTr="006E7394">
        <w:trPr>
          <w:tblCellSpacing w:w="15" w:type="dxa"/>
        </w:trPr>
        <w:tc>
          <w:tcPr>
            <w:tcW w:w="0" w:type="auto"/>
            <w:hideMark/>
          </w:tcPr>
          <w:p w:rsidR="006E7394" w:rsidRPr="006E7394" w:rsidRDefault="006E7394" w:rsidP="006E739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u w:val="single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u w:val="single"/>
                <w:lang w:eastAsia="pl-PL"/>
              </w:rPr>
              <w:t xml:space="preserve">Obowiązki podatkowe studentów, czyli PIT 37 </w:t>
            </w: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Studenci najczęściej utrzymują się dzięki wsparciu finansowemu od rodziców, a także z pracy dorywczej, czy co też ze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stypendiów jakie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udaje im się zdobyć. Rodzi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się więc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pytanie czy student otrzymujący takie dochody powinien płacić od nich podatek i składać coroczną </w:t>
            </w:r>
            <w:r w:rsidRPr="006E739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  <w:t>deklaracje PIT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?</w:t>
            </w:r>
            <w:hyperlink r:id="rId4" w:history="1">
              <w:r w:rsidRPr="006E7394">
                <w:rPr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 xml:space="preserve"> Jakie formularze PIT obowiązują studentów?</w:t>
              </w:r>
            </w:hyperlink>
          </w:p>
          <w:p w:rsid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 Analizując ustawę o pit wyraźnie napisane jest, że osiąganie przez osobę fizyczną jakiegokolwiek przychodu rodzi obowiązek podatkowy. Dochód rozumiany jest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tu jako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stosunek pracy, działalność gospodarcza, najem, działalność wykonywana osobiście. Ostatnia kategoria obejmuje także przychody z tytułu wykonywania usług na podstawie umowy zlecenia, umowy o dzieło, stypendia sportowe, przychody sędziów z tytułu prowadzenia zawodów sportowych.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Tak więc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student, który w poprzednim roku osiągnął, któryś z wyżej wymienionych dochodów powinien złożyć </w:t>
            </w:r>
            <w:r w:rsidRPr="006E73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PIT 37 2016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</w:t>
            </w: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Jednak tak jak od każdej zasady, tak i od tej są wyjątki, w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przypadku których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student nie musi składać zeznania rocznego. Te wyjątki bliżej opisane są w</w:t>
            </w:r>
            <w:r w:rsidRPr="006E73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art. 21 ustawy o PIT. Z artykułu tego wynika, że 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student nie musi płacić podatku od stypendiów naukowych i za wyniki w nauce (w tym doktoranckie i otrzymywane na podstawie przepisów o stopniach naukowych i tytule naukowym), których zasady przyznawania zostały zatwierdzone przez odpowiedniego ministra. 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Osoby otrzymujące stypendia z innych państw muszą zapoznać się z odpowiednimi umowami międzynarodowymi, które regulują te kwestie. Również 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zwolnione z opodatkowania są świadczenia pomocy materialnej dla studentów, uczestników studiów doktoranckich i osób uczestniczących w innych formach kształcenia, pochodzące z budżetu państwa, budżetów jednostek samorządu terytorialnego oraz ze środków własnych szkół i uczelni. Mowa tutaj o: stypendium socjalnym, stypendium specjalnym dla osób niepełnosprawnych, stypendium za wyniki w nauce, stypendium ministra za osiągnięcia w nauce, dopłaty do zakwaterowania, dopłaty do posiłków oraz zapomogi.</w:t>
            </w:r>
          </w:p>
          <w:p w:rsid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Te wyżej wymienione sytuacje nie powodują konieczności rozliczenia się z fiskusem. Natomiast </w:t>
            </w:r>
            <w:r w:rsidRPr="006E73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student zobowiązany jest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składać druki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PIT jeśli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otrzymuje stypendium przyznawane przez samorządy i organizacje pozarządowe (fundacje, stowarzyszenia, jednostki organizacyjne kościołów). Dodatkowo obowiązuje limit w wysokości 380 zł,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kwoty wypłacane w wyższej wysokości podlegają opodatkowaniu. Ustawa o pit 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 xml:space="preserve">wskazuje również, że 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zwolniona z opodatkowania jest wartość świadczeń otrzymywanych przez studenta od uczelni w związku ze skierowaniem na studenckie praktyki zawodowe, ale tylko w wysokości nieprzekraczającej w roku podatkowym kwoty 2 280 zł.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Takim zwolnieniom nie podlegają również tzw. prywatne stypendia.</w:t>
            </w: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 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Tak więc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student, który uzyskał dochody podlegające opodatkowaniu, na podstawie ustawy o PIT, składa </w:t>
            </w:r>
            <w:r w:rsidRPr="006E73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PIT 37 druk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do dnia 30 kwietnia następnego roku, po tym, w którym uzyskał dochody.</w:t>
            </w: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 Oczywiste </w:t>
            </w:r>
            <w:proofErr w:type="gramStart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jest więc</w:t>
            </w:r>
            <w:proofErr w:type="gramEnd"/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, że student otrzymujący tylko dochody zwolnione nie jest zobowiązany składać zeznania, ale jeśli oprócz tego pracował i otrzymywał dochody ze stosunku pracy to w zeznaniu uwzględnia tylko i wyłącznie te dochody. W tym celu student przygotowuje i wypełnia niezbędne </w:t>
            </w:r>
            <w:r w:rsidRPr="006E739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  <w:t>formularze PIT</w:t>
            </w:r>
            <w:r w:rsidRPr="006E739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. </w:t>
            </w:r>
            <w:r w:rsidRPr="006E73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Jeżeli w ciągu roku dochód studenta nie przekroczy za 2016 rok kwoty 3089 zł, wówczas zaliczki comiesięcznie wpłacane przez pracodawcę staną się nadpłatą podatku i będą podlegać zwrotowi.</w:t>
            </w:r>
          </w:p>
          <w:p w:rsidR="006E7394" w:rsidRPr="006E7394" w:rsidRDefault="006E7394" w:rsidP="006E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3065" w:rsidRDefault="00A63065"/>
    <w:sectPr w:rsidR="00A63065" w:rsidSect="006E7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94"/>
    <w:rsid w:val="006E7394"/>
    <w:rsid w:val="00A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55E2-9B6F-416F-BF31-38CE3A3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ty-2016-program.epity.pl/jak-formularze-pit-dzialaja-w-programie-pity-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2017-02-28T12:44:00Z</dcterms:created>
  <dcterms:modified xsi:type="dcterms:W3CDTF">2017-02-28T12:52:00Z</dcterms:modified>
</cp:coreProperties>
</file>