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28" w:rsidRDefault="00D21728" w:rsidP="00D21728">
      <w:pPr>
        <w:rPr>
          <w:b/>
          <w:bCs/>
          <w:sz w:val="32"/>
          <w:szCs w:val="32"/>
        </w:rPr>
      </w:pPr>
    </w:p>
    <w:p w:rsidR="00D21728" w:rsidRPr="00F608E6" w:rsidRDefault="00D21728" w:rsidP="00D21728">
      <w:pPr>
        <w:rPr>
          <w:b/>
          <w:bCs/>
          <w:sz w:val="32"/>
          <w:szCs w:val="32"/>
        </w:rPr>
      </w:pPr>
      <w:r w:rsidRPr="00F608E6">
        <w:rPr>
          <w:b/>
          <w:bCs/>
          <w:sz w:val="32"/>
          <w:szCs w:val="32"/>
        </w:rPr>
        <w:t>STYPENDIA DOKTORANCKIE – PROGI</w:t>
      </w:r>
    </w:p>
    <w:p w:rsidR="00D21728" w:rsidRDefault="00D21728" w:rsidP="00D21728">
      <w:pPr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9"/>
        <w:gridCol w:w="1960"/>
        <w:gridCol w:w="1962"/>
        <w:gridCol w:w="1962"/>
        <w:gridCol w:w="2173"/>
      </w:tblGrid>
      <w:tr w:rsidR="00D21728" w:rsidTr="004A7CCE">
        <w:trPr>
          <w:trHeight w:val="1376"/>
        </w:trPr>
        <w:tc>
          <w:tcPr>
            <w:tcW w:w="5879" w:type="dxa"/>
            <w:vMerge w:val="restart"/>
            <w:vAlign w:val="center"/>
          </w:tcPr>
          <w:p w:rsidR="00D21728" w:rsidRDefault="00D21728" w:rsidP="004A7CCE">
            <w:r>
              <w:rPr>
                <w:rFonts w:ascii="Times New Roman" w:hAnsi="Times New Roman" w:cs="Times New Roman"/>
                <w:sz w:val="23"/>
                <w:szCs w:val="23"/>
              </w:rPr>
              <w:t>WYDZIAŁ (zgodnie z regulaminem wg podziału sprzed roku 2019/2020)</w:t>
            </w:r>
          </w:p>
        </w:tc>
        <w:tc>
          <w:tcPr>
            <w:tcW w:w="8057" w:type="dxa"/>
            <w:gridSpan w:val="4"/>
            <w:vAlign w:val="center"/>
          </w:tcPr>
          <w:p w:rsidR="00D21728" w:rsidRDefault="00D21728" w:rsidP="004A7CCE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Rok studiów</w:t>
            </w:r>
          </w:p>
        </w:tc>
      </w:tr>
      <w:tr w:rsidR="00D21728" w:rsidTr="004A7CCE">
        <w:trPr>
          <w:trHeight w:val="503"/>
        </w:trPr>
        <w:tc>
          <w:tcPr>
            <w:tcW w:w="5879" w:type="dxa"/>
            <w:vMerge/>
          </w:tcPr>
          <w:p w:rsidR="00D21728" w:rsidRDefault="00D21728" w:rsidP="004A7CCE"/>
        </w:tc>
        <w:tc>
          <w:tcPr>
            <w:tcW w:w="1960" w:type="dxa"/>
            <w:vAlign w:val="center"/>
          </w:tcPr>
          <w:p w:rsidR="00D21728" w:rsidRPr="00AB5140" w:rsidRDefault="00D21728" w:rsidP="004A7CC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</w:p>
        </w:tc>
        <w:tc>
          <w:tcPr>
            <w:tcW w:w="1962" w:type="dxa"/>
            <w:vAlign w:val="center"/>
          </w:tcPr>
          <w:p w:rsidR="00D21728" w:rsidRPr="00AB5140" w:rsidRDefault="00D21728" w:rsidP="004A7CCE">
            <w:pPr>
              <w:jc w:val="center"/>
              <w:rPr>
                <w:b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II</w:t>
            </w:r>
          </w:p>
        </w:tc>
        <w:tc>
          <w:tcPr>
            <w:tcW w:w="1962" w:type="dxa"/>
            <w:vAlign w:val="center"/>
          </w:tcPr>
          <w:p w:rsidR="00D21728" w:rsidRPr="00AB5140" w:rsidRDefault="00D21728" w:rsidP="004A7CCE">
            <w:pPr>
              <w:jc w:val="center"/>
              <w:rPr>
                <w:b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III</w:t>
            </w:r>
          </w:p>
        </w:tc>
        <w:tc>
          <w:tcPr>
            <w:tcW w:w="2171" w:type="dxa"/>
            <w:vAlign w:val="center"/>
          </w:tcPr>
          <w:p w:rsidR="00D21728" w:rsidRPr="00AB5140" w:rsidRDefault="00D21728" w:rsidP="004A7CC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IV</w:t>
            </w:r>
          </w:p>
        </w:tc>
      </w:tr>
      <w:tr w:rsidR="00D21728" w:rsidTr="004A7CCE">
        <w:trPr>
          <w:trHeight w:val="503"/>
        </w:trPr>
        <w:tc>
          <w:tcPr>
            <w:tcW w:w="5879" w:type="dxa"/>
            <w:vAlign w:val="center"/>
          </w:tcPr>
          <w:p w:rsidR="00D21728" w:rsidRPr="00AB5140" w:rsidRDefault="00D21728" w:rsidP="004A7CCE">
            <w:pPr>
              <w:rPr>
                <w:b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Nauk Ekonomicznych</w:t>
            </w:r>
          </w:p>
        </w:tc>
        <w:tc>
          <w:tcPr>
            <w:tcW w:w="1960" w:type="dxa"/>
            <w:vAlign w:val="center"/>
          </w:tcPr>
          <w:p w:rsidR="00D21728" w:rsidRDefault="00D21728" w:rsidP="004A7CCE">
            <w:pPr>
              <w:jc w:val="center"/>
            </w:pPr>
            <w:r>
              <w:t>-</w:t>
            </w:r>
          </w:p>
        </w:tc>
        <w:tc>
          <w:tcPr>
            <w:tcW w:w="1962" w:type="dxa"/>
            <w:vAlign w:val="center"/>
          </w:tcPr>
          <w:p w:rsidR="00D21728" w:rsidRDefault="00D21728" w:rsidP="004A7CCE">
            <w:pPr>
              <w:jc w:val="center"/>
            </w:pPr>
            <w:r>
              <w:t>-</w:t>
            </w:r>
          </w:p>
        </w:tc>
        <w:tc>
          <w:tcPr>
            <w:tcW w:w="1962" w:type="dxa"/>
            <w:vAlign w:val="center"/>
          </w:tcPr>
          <w:p w:rsidR="00D21728" w:rsidRDefault="00D21728" w:rsidP="004A7C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2171" w:type="dxa"/>
            <w:vAlign w:val="center"/>
          </w:tcPr>
          <w:p w:rsidR="00D21728" w:rsidRDefault="00D21728" w:rsidP="004A7C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1728" w:rsidTr="004A7CCE">
        <w:trPr>
          <w:trHeight w:val="978"/>
        </w:trPr>
        <w:tc>
          <w:tcPr>
            <w:tcW w:w="5879" w:type="dxa"/>
            <w:vAlign w:val="center"/>
          </w:tcPr>
          <w:p w:rsidR="00D21728" w:rsidRPr="00AB5140" w:rsidRDefault="00D21728" w:rsidP="004A7CCE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Zarządzania, Informatyki i Finansów</w:t>
            </w:r>
          </w:p>
          <w:p w:rsidR="00D21728" w:rsidRDefault="00D21728" w:rsidP="004A7CC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 w tym Ekonomia +)</w:t>
            </w:r>
          </w:p>
        </w:tc>
        <w:tc>
          <w:tcPr>
            <w:tcW w:w="1960" w:type="dxa"/>
            <w:vAlign w:val="center"/>
          </w:tcPr>
          <w:p w:rsidR="00D21728" w:rsidRDefault="00D21728" w:rsidP="004A7CCE">
            <w:pPr>
              <w:jc w:val="center"/>
            </w:pPr>
            <w:r>
              <w:t>-</w:t>
            </w:r>
          </w:p>
        </w:tc>
        <w:tc>
          <w:tcPr>
            <w:tcW w:w="1962" w:type="dxa"/>
            <w:vAlign w:val="center"/>
          </w:tcPr>
          <w:p w:rsidR="00D21728" w:rsidRDefault="00D21728" w:rsidP="004A7CCE">
            <w:pPr>
              <w:jc w:val="center"/>
            </w:pPr>
            <w:r>
              <w:t>-</w:t>
            </w:r>
          </w:p>
        </w:tc>
        <w:tc>
          <w:tcPr>
            <w:tcW w:w="1962" w:type="dxa"/>
            <w:vAlign w:val="center"/>
          </w:tcPr>
          <w:p w:rsidR="00D21728" w:rsidRDefault="00D21728" w:rsidP="004A7CCE">
            <w:pPr>
              <w:jc w:val="center"/>
            </w:pPr>
            <w:r w:rsidRPr="0057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171" w:type="dxa"/>
            <w:vAlign w:val="center"/>
          </w:tcPr>
          <w:p w:rsidR="00D21728" w:rsidRDefault="00D21728" w:rsidP="004A7C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D21728" w:rsidTr="004A7CCE">
        <w:trPr>
          <w:trHeight w:val="503"/>
        </w:trPr>
        <w:tc>
          <w:tcPr>
            <w:tcW w:w="5879" w:type="dxa"/>
            <w:vAlign w:val="center"/>
          </w:tcPr>
          <w:p w:rsidR="00D21728" w:rsidRPr="00AB5140" w:rsidRDefault="00D21728" w:rsidP="004A7CCE">
            <w:pPr>
              <w:pStyle w:val="Default"/>
              <w:rPr>
                <w:b/>
                <w:sz w:val="23"/>
                <w:szCs w:val="23"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Inżynieryjno-Ekonomiczny</w:t>
            </w:r>
          </w:p>
        </w:tc>
        <w:tc>
          <w:tcPr>
            <w:tcW w:w="1960" w:type="dxa"/>
            <w:vAlign w:val="center"/>
          </w:tcPr>
          <w:p w:rsidR="00D21728" w:rsidRDefault="00D21728" w:rsidP="004A7CCE">
            <w:pPr>
              <w:jc w:val="center"/>
            </w:pPr>
            <w:r>
              <w:t>-</w:t>
            </w:r>
          </w:p>
        </w:tc>
        <w:tc>
          <w:tcPr>
            <w:tcW w:w="1962" w:type="dxa"/>
            <w:vAlign w:val="center"/>
          </w:tcPr>
          <w:p w:rsidR="00D21728" w:rsidRDefault="00D21728" w:rsidP="004A7CCE">
            <w:pPr>
              <w:jc w:val="center"/>
            </w:pPr>
            <w:r>
              <w:t>-</w:t>
            </w:r>
          </w:p>
        </w:tc>
        <w:tc>
          <w:tcPr>
            <w:tcW w:w="1962" w:type="dxa"/>
            <w:vAlign w:val="center"/>
          </w:tcPr>
          <w:p w:rsidR="00D21728" w:rsidRDefault="00D21728" w:rsidP="004A7CCE">
            <w:pPr>
              <w:jc w:val="center"/>
            </w:pPr>
            <w:r>
              <w:t>-</w:t>
            </w:r>
          </w:p>
        </w:tc>
        <w:tc>
          <w:tcPr>
            <w:tcW w:w="2171" w:type="dxa"/>
            <w:vAlign w:val="center"/>
          </w:tcPr>
          <w:p w:rsidR="00D21728" w:rsidRDefault="00D21728" w:rsidP="004A7C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21728" w:rsidTr="004A7CCE">
        <w:trPr>
          <w:trHeight w:val="503"/>
        </w:trPr>
        <w:tc>
          <w:tcPr>
            <w:tcW w:w="5879" w:type="dxa"/>
            <w:vAlign w:val="center"/>
          </w:tcPr>
          <w:p w:rsidR="00D21728" w:rsidRPr="00AB5140" w:rsidRDefault="00D21728" w:rsidP="004A7CCE">
            <w:pPr>
              <w:rPr>
                <w:b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Ekonomii, Zarządzania i Turystyki</w:t>
            </w:r>
          </w:p>
        </w:tc>
        <w:tc>
          <w:tcPr>
            <w:tcW w:w="1960" w:type="dxa"/>
            <w:vAlign w:val="center"/>
          </w:tcPr>
          <w:p w:rsidR="00D21728" w:rsidRDefault="00D21728" w:rsidP="004A7CCE">
            <w:pPr>
              <w:jc w:val="center"/>
            </w:pPr>
            <w:r>
              <w:t>-</w:t>
            </w:r>
          </w:p>
        </w:tc>
        <w:tc>
          <w:tcPr>
            <w:tcW w:w="1962" w:type="dxa"/>
            <w:vAlign w:val="center"/>
          </w:tcPr>
          <w:p w:rsidR="00D21728" w:rsidRDefault="00D21728" w:rsidP="004A7CCE">
            <w:pPr>
              <w:jc w:val="center"/>
            </w:pPr>
            <w:r>
              <w:t>-</w:t>
            </w:r>
          </w:p>
        </w:tc>
        <w:tc>
          <w:tcPr>
            <w:tcW w:w="1962" w:type="dxa"/>
            <w:vAlign w:val="center"/>
          </w:tcPr>
          <w:p w:rsidR="00D21728" w:rsidRDefault="00D21728" w:rsidP="004A7C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36,51</w:t>
            </w:r>
          </w:p>
        </w:tc>
        <w:tc>
          <w:tcPr>
            <w:tcW w:w="2171" w:type="dxa"/>
            <w:vAlign w:val="center"/>
          </w:tcPr>
          <w:p w:rsidR="00D21728" w:rsidRDefault="00D21728" w:rsidP="004A7C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</w:tbl>
    <w:p w:rsidR="00D21728" w:rsidRDefault="00D21728" w:rsidP="00D21728"/>
    <w:p w:rsidR="00D21728" w:rsidRDefault="00D21728" w:rsidP="00D21728">
      <w:pPr>
        <w:pStyle w:val="Default"/>
      </w:pPr>
    </w:p>
    <w:p w:rsidR="00D21728" w:rsidRPr="00D21728" w:rsidRDefault="00D21728" w:rsidP="00D21728">
      <w:pPr>
        <w:rPr>
          <w:b/>
          <w:sz w:val="23"/>
          <w:szCs w:val="23"/>
        </w:rPr>
      </w:pPr>
      <w:r w:rsidRPr="00D21728">
        <w:rPr>
          <w:b/>
        </w:rPr>
        <w:t xml:space="preserve"> </w:t>
      </w:r>
      <w:r w:rsidRPr="00D21728">
        <w:rPr>
          <w:b/>
          <w:sz w:val="23"/>
          <w:szCs w:val="23"/>
        </w:rPr>
        <w:t>Stypendium doktoranckie wynosi 60% wynagrodzenia minimalnego asystenta, tj. 1923 zł.</w:t>
      </w:r>
    </w:p>
    <w:p w:rsidR="00AA1083" w:rsidRDefault="00AA1083"/>
    <w:p w:rsidR="00D21728" w:rsidRDefault="00D21728"/>
    <w:p w:rsidR="00D21728" w:rsidRDefault="00D21728"/>
    <w:p w:rsidR="00D21728" w:rsidRDefault="00D21728">
      <w:r>
        <w:t xml:space="preserve"> </w:t>
      </w:r>
    </w:p>
    <w:p w:rsidR="00D21728" w:rsidRDefault="00D21728"/>
    <w:p w:rsidR="00C51CC4" w:rsidRPr="00AB5140" w:rsidRDefault="00C51CC4">
      <w:pPr>
        <w:rPr>
          <w:b/>
          <w:bCs/>
          <w:sz w:val="32"/>
          <w:szCs w:val="32"/>
        </w:rPr>
      </w:pPr>
      <w:r w:rsidRPr="00AB5140">
        <w:rPr>
          <w:b/>
          <w:bCs/>
          <w:sz w:val="32"/>
          <w:szCs w:val="32"/>
        </w:rPr>
        <w:t>STYPENDIA PROJAKOŚCIOWE – PROGI</w:t>
      </w:r>
    </w:p>
    <w:p w:rsidR="00AB5140" w:rsidRDefault="00AB5140"/>
    <w:tbl>
      <w:tblPr>
        <w:tblStyle w:val="Tabela-Siatka"/>
        <w:tblW w:w="14267" w:type="dxa"/>
        <w:tblLook w:val="04A0" w:firstRow="1" w:lastRow="0" w:firstColumn="1" w:lastColumn="0" w:noHBand="0" w:noVBand="1"/>
      </w:tblPr>
      <w:tblGrid>
        <w:gridCol w:w="6019"/>
        <w:gridCol w:w="2007"/>
        <w:gridCol w:w="2008"/>
        <w:gridCol w:w="2008"/>
        <w:gridCol w:w="2225"/>
      </w:tblGrid>
      <w:tr w:rsidR="00C51CC4" w:rsidTr="00AB5140">
        <w:trPr>
          <w:trHeight w:val="1184"/>
        </w:trPr>
        <w:tc>
          <w:tcPr>
            <w:tcW w:w="6019" w:type="dxa"/>
            <w:vMerge w:val="restart"/>
            <w:vAlign w:val="center"/>
          </w:tcPr>
          <w:p w:rsidR="00C51CC4" w:rsidRDefault="00C51CC4" w:rsidP="00C51CC4">
            <w:r>
              <w:rPr>
                <w:rFonts w:ascii="Times New Roman" w:hAnsi="Times New Roman" w:cs="Times New Roman"/>
                <w:sz w:val="23"/>
                <w:szCs w:val="23"/>
              </w:rPr>
              <w:t>WYDZIAŁ (zgodnie z regulaminem wg podziału sprzed roku 2019/2020</w:t>
            </w:r>
            <w:r w:rsidR="00AB514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48" w:type="dxa"/>
            <w:gridSpan w:val="4"/>
            <w:vAlign w:val="center"/>
          </w:tcPr>
          <w:p w:rsidR="00C51CC4" w:rsidRDefault="00C51CC4" w:rsidP="00C51CC4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Rok studiów</w:t>
            </w:r>
          </w:p>
        </w:tc>
      </w:tr>
      <w:tr w:rsidR="00C51CC4" w:rsidTr="00AB5140">
        <w:trPr>
          <w:trHeight w:val="432"/>
        </w:trPr>
        <w:tc>
          <w:tcPr>
            <w:tcW w:w="6019" w:type="dxa"/>
            <w:vMerge/>
            <w:vAlign w:val="center"/>
          </w:tcPr>
          <w:p w:rsidR="00C51CC4" w:rsidRDefault="00C51CC4" w:rsidP="00C51CC4"/>
        </w:tc>
        <w:tc>
          <w:tcPr>
            <w:tcW w:w="2007" w:type="dxa"/>
            <w:vAlign w:val="center"/>
          </w:tcPr>
          <w:p w:rsidR="00C51CC4" w:rsidRPr="00AB5140" w:rsidRDefault="00C51CC4" w:rsidP="00C51C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I</w:t>
            </w:r>
          </w:p>
        </w:tc>
        <w:tc>
          <w:tcPr>
            <w:tcW w:w="2008" w:type="dxa"/>
            <w:vAlign w:val="center"/>
          </w:tcPr>
          <w:p w:rsidR="00C51CC4" w:rsidRPr="00AB5140" w:rsidRDefault="00C51CC4" w:rsidP="00C51CC4">
            <w:pPr>
              <w:jc w:val="center"/>
              <w:rPr>
                <w:b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II</w:t>
            </w:r>
          </w:p>
        </w:tc>
        <w:tc>
          <w:tcPr>
            <w:tcW w:w="2008" w:type="dxa"/>
            <w:vAlign w:val="center"/>
          </w:tcPr>
          <w:p w:rsidR="00C51CC4" w:rsidRPr="00AB5140" w:rsidRDefault="00C51CC4" w:rsidP="00C51CC4">
            <w:pPr>
              <w:jc w:val="center"/>
              <w:rPr>
                <w:b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III</w:t>
            </w:r>
          </w:p>
        </w:tc>
        <w:tc>
          <w:tcPr>
            <w:tcW w:w="2223" w:type="dxa"/>
            <w:vAlign w:val="center"/>
          </w:tcPr>
          <w:p w:rsidR="00C51CC4" w:rsidRPr="00AB5140" w:rsidRDefault="00C51CC4" w:rsidP="00C51C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IV</w:t>
            </w:r>
          </w:p>
        </w:tc>
      </w:tr>
      <w:tr w:rsidR="00C51CC4" w:rsidTr="00AB5140">
        <w:trPr>
          <w:trHeight w:val="432"/>
        </w:trPr>
        <w:tc>
          <w:tcPr>
            <w:tcW w:w="6019" w:type="dxa"/>
            <w:vAlign w:val="center"/>
          </w:tcPr>
          <w:p w:rsidR="00C51CC4" w:rsidRPr="00AB5140" w:rsidRDefault="00C51CC4" w:rsidP="00C51CC4">
            <w:pPr>
              <w:rPr>
                <w:b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Nauk Ekonomicznych</w:t>
            </w:r>
          </w:p>
        </w:tc>
        <w:tc>
          <w:tcPr>
            <w:tcW w:w="2007" w:type="dxa"/>
            <w:vAlign w:val="center"/>
          </w:tcPr>
          <w:p w:rsidR="00C51CC4" w:rsidRDefault="00C51CC4" w:rsidP="00C51CC4">
            <w:pPr>
              <w:jc w:val="center"/>
            </w:pPr>
            <w:r>
              <w:t>-</w:t>
            </w:r>
          </w:p>
        </w:tc>
        <w:tc>
          <w:tcPr>
            <w:tcW w:w="2008" w:type="dxa"/>
            <w:vAlign w:val="center"/>
          </w:tcPr>
          <w:p w:rsidR="00C51CC4" w:rsidRDefault="00C51CC4" w:rsidP="00C51CC4">
            <w:pPr>
              <w:jc w:val="center"/>
            </w:pPr>
            <w:r>
              <w:t>-</w:t>
            </w:r>
          </w:p>
        </w:tc>
        <w:tc>
          <w:tcPr>
            <w:tcW w:w="2008" w:type="dxa"/>
            <w:vAlign w:val="center"/>
          </w:tcPr>
          <w:p w:rsidR="00C51CC4" w:rsidRDefault="00C51CC4" w:rsidP="00C51C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23" w:type="dxa"/>
            <w:vAlign w:val="center"/>
          </w:tcPr>
          <w:p w:rsidR="00C51CC4" w:rsidRDefault="00C51CC4" w:rsidP="00C51C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52,85</w:t>
            </w:r>
          </w:p>
        </w:tc>
      </w:tr>
      <w:tr w:rsidR="00C51CC4" w:rsidTr="00AB5140">
        <w:trPr>
          <w:trHeight w:val="841"/>
        </w:trPr>
        <w:tc>
          <w:tcPr>
            <w:tcW w:w="6019" w:type="dxa"/>
            <w:vAlign w:val="center"/>
          </w:tcPr>
          <w:p w:rsidR="00C51CC4" w:rsidRPr="00AB5140" w:rsidRDefault="00C51CC4" w:rsidP="00C51CC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Zarządzania, Informatyki i Finansów</w:t>
            </w:r>
          </w:p>
          <w:p w:rsidR="00C51CC4" w:rsidRDefault="00C51CC4" w:rsidP="00C51CC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 w tym Ekonomia +)</w:t>
            </w:r>
          </w:p>
        </w:tc>
        <w:tc>
          <w:tcPr>
            <w:tcW w:w="2007" w:type="dxa"/>
            <w:vAlign w:val="center"/>
          </w:tcPr>
          <w:p w:rsidR="00C51CC4" w:rsidRDefault="00C51CC4" w:rsidP="00C51CC4">
            <w:pPr>
              <w:jc w:val="center"/>
            </w:pPr>
            <w:r>
              <w:t>-</w:t>
            </w:r>
          </w:p>
        </w:tc>
        <w:tc>
          <w:tcPr>
            <w:tcW w:w="2008" w:type="dxa"/>
            <w:vAlign w:val="center"/>
          </w:tcPr>
          <w:p w:rsidR="00C51CC4" w:rsidRDefault="00C51CC4" w:rsidP="00C51CC4">
            <w:pPr>
              <w:jc w:val="center"/>
            </w:pPr>
            <w:r>
              <w:t>-</w:t>
            </w:r>
          </w:p>
        </w:tc>
        <w:tc>
          <w:tcPr>
            <w:tcW w:w="2008" w:type="dxa"/>
            <w:vAlign w:val="center"/>
          </w:tcPr>
          <w:p w:rsidR="00C51CC4" w:rsidRDefault="00C51CC4" w:rsidP="00C51CC4">
            <w:pPr>
              <w:jc w:val="center"/>
            </w:pPr>
            <w:r w:rsidRPr="00571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223" w:type="dxa"/>
            <w:vAlign w:val="center"/>
          </w:tcPr>
          <w:p w:rsidR="00C51CC4" w:rsidRDefault="00C51CC4" w:rsidP="00C51C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37,76</w:t>
            </w:r>
          </w:p>
        </w:tc>
      </w:tr>
      <w:tr w:rsidR="00C51CC4" w:rsidTr="00AB5140">
        <w:trPr>
          <w:trHeight w:val="432"/>
        </w:trPr>
        <w:tc>
          <w:tcPr>
            <w:tcW w:w="6019" w:type="dxa"/>
            <w:vAlign w:val="center"/>
          </w:tcPr>
          <w:p w:rsidR="00C51CC4" w:rsidRPr="00AB5140" w:rsidRDefault="00C51CC4" w:rsidP="00C51CC4">
            <w:pPr>
              <w:pStyle w:val="Default"/>
              <w:rPr>
                <w:b/>
                <w:sz w:val="23"/>
                <w:szCs w:val="23"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Inżynieryjno-Ekonomiczny</w:t>
            </w:r>
          </w:p>
        </w:tc>
        <w:tc>
          <w:tcPr>
            <w:tcW w:w="2007" w:type="dxa"/>
            <w:vAlign w:val="center"/>
          </w:tcPr>
          <w:p w:rsidR="00C51CC4" w:rsidRDefault="00C51CC4" w:rsidP="00C51CC4">
            <w:pPr>
              <w:jc w:val="center"/>
            </w:pPr>
            <w:r>
              <w:t>-</w:t>
            </w:r>
          </w:p>
        </w:tc>
        <w:tc>
          <w:tcPr>
            <w:tcW w:w="2008" w:type="dxa"/>
            <w:vAlign w:val="center"/>
          </w:tcPr>
          <w:p w:rsidR="00C51CC4" w:rsidRDefault="00C51CC4" w:rsidP="00C51CC4">
            <w:pPr>
              <w:jc w:val="center"/>
            </w:pPr>
            <w:r>
              <w:t>-</w:t>
            </w:r>
          </w:p>
        </w:tc>
        <w:tc>
          <w:tcPr>
            <w:tcW w:w="2008" w:type="dxa"/>
            <w:vAlign w:val="center"/>
          </w:tcPr>
          <w:p w:rsidR="00C51CC4" w:rsidRDefault="002B75D6" w:rsidP="00C51CC4">
            <w:pPr>
              <w:jc w:val="center"/>
            </w:pPr>
            <w:r>
              <w:t>-</w:t>
            </w:r>
          </w:p>
        </w:tc>
        <w:tc>
          <w:tcPr>
            <w:tcW w:w="2223" w:type="dxa"/>
            <w:vAlign w:val="center"/>
          </w:tcPr>
          <w:p w:rsidR="00C51CC4" w:rsidRDefault="00C51CC4" w:rsidP="00C51C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111,95</w:t>
            </w:r>
          </w:p>
        </w:tc>
      </w:tr>
      <w:tr w:rsidR="00C51CC4" w:rsidTr="00AB5140">
        <w:trPr>
          <w:trHeight w:val="432"/>
        </w:trPr>
        <w:tc>
          <w:tcPr>
            <w:tcW w:w="6019" w:type="dxa"/>
            <w:vAlign w:val="center"/>
          </w:tcPr>
          <w:p w:rsidR="00C51CC4" w:rsidRPr="00AB5140" w:rsidRDefault="00C51CC4" w:rsidP="00C51CC4">
            <w:pPr>
              <w:rPr>
                <w:b/>
              </w:rPr>
            </w:pPr>
            <w:r w:rsidRPr="00AB5140">
              <w:rPr>
                <w:rFonts w:ascii="Times New Roman" w:hAnsi="Times New Roman" w:cs="Times New Roman"/>
                <w:b/>
                <w:sz w:val="23"/>
                <w:szCs w:val="23"/>
              </w:rPr>
              <w:t>Ekonomii, Zarządzania i Turystyki</w:t>
            </w:r>
          </w:p>
        </w:tc>
        <w:tc>
          <w:tcPr>
            <w:tcW w:w="2007" w:type="dxa"/>
            <w:vAlign w:val="center"/>
          </w:tcPr>
          <w:p w:rsidR="00C51CC4" w:rsidRDefault="00C51CC4" w:rsidP="002B75D6">
            <w:pPr>
              <w:jc w:val="center"/>
            </w:pPr>
            <w:r>
              <w:t>-</w:t>
            </w:r>
          </w:p>
        </w:tc>
        <w:tc>
          <w:tcPr>
            <w:tcW w:w="2008" w:type="dxa"/>
            <w:vAlign w:val="center"/>
          </w:tcPr>
          <w:p w:rsidR="00C51CC4" w:rsidRDefault="00C51CC4" w:rsidP="002B75D6">
            <w:pPr>
              <w:jc w:val="center"/>
            </w:pPr>
            <w:r>
              <w:t>-</w:t>
            </w:r>
          </w:p>
        </w:tc>
        <w:tc>
          <w:tcPr>
            <w:tcW w:w="2008" w:type="dxa"/>
            <w:vAlign w:val="center"/>
          </w:tcPr>
          <w:p w:rsidR="00C51CC4" w:rsidRDefault="00C51CC4" w:rsidP="002B75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2223" w:type="dxa"/>
            <w:vAlign w:val="center"/>
          </w:tcPr>
          <w:p w:rsidR="00C51CC4" w:rsidRDefault="00C51CC4" w:rsidP="002B75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102,16</w:t>
            </w:r>
          </w:p>
        </w:tc>
      </w:tr>
    </w:tbl>
    <w:p w:rsidR="00C51CC4" w:rsidRDefault="00C51CC4" w:rsidP="00C51CC4"/>
    <w:p w:rsidR="002B75D6" w:rsidRDefault="002B75D6" w:rsidP="002B75D6">
      <w:pPr>
        <w:pStyle w:val="Default"/>
      </w:pPr>
    </w:p>
    <w:p w:rsidR="002B75D6" w:rsidRPr="00D21728" w:rsidRDefault="002B75D6" w:rsidP="002B75D6">
      <w:pPr>
        <w:rPr>
          <w:b/>
          <w:sz w:val="23"/>
          <w:szCs w:val="23"/>
        </w:rPr>
      </w:pPr>
      <w:r>
        <w:t xml:space="preserve"> </w:t>
      </w:r>
      <w:r w:rsidRPr="00D21728">
        <w:rPr>
          <w:b/>
          <w:sz w:val="23"/>
          <w:szCs w:val="23"/>
        </w:rPr>
        <w:t>Stypendia projakościowe zostały przyznane do 30% najlepszych doktorantów na danym wydziale i roku studiów.</w:t>
      </w:r>
    </w:p>
    <w:p w:rsidR="002B75D6" w:rsidRPr="00D21728" w:rsidRDefault="002B75D6" w:rsidP="002B75D6">
      <w:pPr>
        <w:rPr>
          <w:b/>
          <w:sz w:val="23"/>
          <w:szCs w:val="23"/>
        </w:rPr>
      </w:pPr>
      <w:r w:rsidRPr="00D21728">
        <w:rPr>
          <w:b/>
          <w:sz w:val="23"/>
          <w:szCs w:val="23"/>
        </w:rPr>
        <w:t>Wysokość stypendium projakościowego 800 zł.</w:t>
      </w:r>
    </w:p>
    <w:p w:rsidR="002B75D6" w:rsidRDefault="002B75D6" w:rsidP="002B75D6">
      <w:pPr>
        <w:rPr>
          <w:sz w:val="23"/>
          <w:szCs w:val="23"/>
        </w:rPr>
      </w:pPr>
    </w:p>
    <w:p w:rsidR="002B75D6" w:rsidRPr="00D21728" w:rsidRDefault="002B75D6" w:rsidP="002B75D6">
      <w:pPr>
        <w:rPr>
          <w:b/>
          <w:sz w:val="23"/>
          <w:szCs w:val="23"/>
        </w:rPr>
      </w:pPr>
    </w:p>
    <w:p w:rsidR="002B75D6" w:rsidRPr="00D21728" w:rsidRDefault="002B75D6" w:rsidP="002B7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Decyzje zostały wysłane pocztą, za potwierdzeniem odbioru, na adresy podane we wnioskach.  </w:t>
      </w:r>
    </w:p>
    <w:p w:rsidR="00AB5140" w:rsidRPr="00D21728" w:rsidRDefault="002B75D6" w:rsidP="002B7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Stypendia doktoranckie zostaną wypłacone w grudniu, natomiast stypendia projakościowe zostaną wypłacone</w:t>
      </w:r>
      <w:r w:rsidR="00AB5140" w:rsidRPr="00D2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zaraz po Nowym R</w:t>
      </w:r>
      <w:r w:rsidRPr="00D2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oku. </w:t>
      </w:r>
    </w:p>
    <w:p w:rsidR="002B75D6" w:rsidRPr="00D21728" w:rsidRDefault="002B75D6" w:rsidP="002B7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Stypendia wdrożeniowe zostaną wypłacone po </w:t>
      </w:r>
      <w:r w:rsidR="00AB5140" w:rsidRPr="00D2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akceptacji </w:t>
      </w:r>
      <w:r w:rsidR="00D21728" w:rsidRPr="00D2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raportu rocznego przez </w:t>
      </w:r>
      <w:r w:rsidR="00AB5140" w:rsidRPr="00D2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</w:t>
      </w:r>
      <w:r w:rsidR="00D21728" w:rsidRPr="00D2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B5140" w:rsidRPr="00D21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B75D6" w:rsidRDefault="002B75D6" w:rsidP="002B75D6">
      <w:bookmarkStart w:id="0" w:name="_GoBack"/>
      <w:bookmarkEnd w:id="0"/>
    </w:p>
    <w:sectPr w:rsidR="002B75D6" w:rsidSect="00C51C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C4"/>
    <w:rsid w:val="002B75D6"/>
    <w:rsid w:val="008D5390"/>
    <w:rsid w:val="00AA1083"/>
    <w:rsid w:val="00AB5140"/>
    <w:rsid w:val="00C51CC4"/>
    <w:rsid w:val="00D21728"/>
    <w:rsid w:val="00F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4FF5-0848-47C9-92FC-0524B15A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5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Klonowska</cp:lastModifiedBy>
  <cp:revision>2</cp:revision>
  <dcterms:created xsi:type="dcterms:W3CDTF">2020-12-21T11:35:00Z</dcterms:created>
  <dcterms:modified xsi:type="dcterms:W3CDTF">2020-12-21T11:35:00Z</dcterms:modified>
</cp:coreProperties>
</file>