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6D" w:rsidRPr="00426CF7" w:rsidRDefault="004327B6" w:rsidP="002442D9">
      <w:pPr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>
        <w:rPr>
          <w:rFonts w:ascii="Times New Roman" w:hAnsi="Times New Roman" w:cs="Times New Roman"/>
          <w:color w:val="FF0000"/>
          <w:sz w:val="44"/>
          <w:szCs w:val="24"/>
        </w:rPr>
        <w:t xml:space="preserve">Informacja dla studentów </w:t>
      </w:r>
      <w:r w:rsidR="00AD0424">
        <w:rPr>
          <w:rFonts w:ascii="Times New Roman" w:hAnsi="Times New Roman" w:cs="Times New Roman"/>
          <w:color w:val="FF0000"/>
          <w:sz w:val="44"/>
          <w:szCs w:val="24"/>
        </w:rPr>
        <w:t>1</w:t>
      </w:r>
      <w:r w:rsidR="00FC0C6D" w:rsidRPr="00426CF7">
        <w:rPr>
          <w:rFonts w:ascii="Times New Roman" w:hAnsi="Times New Roman" w:cs="Times New Roman"/>
          <w:color w:val="FF0000"/>
          <w:sz w:val="44"/>
          <w:szCs w:val="24"/>
        </w:rPr>
        <w:t xml:space="preserve"> roku studiów</w:t>
      </w:r>
      <w:r w:rsidR="00873822">
        <w:rPr>
          <w:rFonts w:ascii="Times New Roman" w:hAnsi="Times New Roman" w:cs="Times New Roman"/>
          <w:color w:val="FF0000"/>
          <w:sz w:val="44"/>
          <w:szCs w:val="24"/>
        </w:rPr>
        <w:t xml:space="preserve"> </w:t>
      </w:r>
      <w:r w:rsidR="00FC0C6D" w:rsidRPr="00426CF7">
        <w:rPr>
          <w:rFonts w:ascii="Times New Roman" w:hAnsi="Times New Roman" w:cs="Times New Roman"/>
          <w:color w:val="FF0000"/>
          <w:sz w:val="44"/>
          <w:szCs w:val="24"/>
        </w:rPr>
        <w:t xml:space="preserve">licencjackich </w:t>
      </w:r>
      <w:r w:rsidR="00E53439">
        <w:rPr>
          <w:rFonts w:ascii="Times New Roman" w:hAnsi="Times New Roman" w:cs="Times New Roman"/>
          <w:color w:val="FF0000"/>
          <w:sz w:val="44"/>
          <w:szCs w:val="24"/>
        </w:rPr>
        <w:t xml:space="preserve">stacjonarnych </w:t>
      </w:r>
      <w:r>
        <w:rPr>
          <w:rFonts w:ascii="Times New Roman" w:hAnsi="Times New Roman" w:cs="Times New Roman"/>
          <w:color w:val="FF0000"/>
          <w:sz w:val="44"/>
          <w:szCs w:val="24"/>
        </w:rPr>
        <w:t>na Wydziale NE</w:t>
      </w:r>
    </w:p>
    <w:p w:rsidR="00754899" w:rsidRPr="00426CF7" w:rsidRDefault="00754899" w:rsidP="002442D9">
      <w:pPr>
        <w:jc w:val="both"/>
        <w:rPr>
          <w:rFonts w:ascii="Times New Roman" w:hAnsi="Times New Roman" w:cs="Times New Roman"/>
          <w:color w:val="FF0000"/>
          <w:sz w:val="44"/>
          <w:szCs w:val="24"/>
        </w:rPr>
      </w:pPr>
    </w:p>
    <w:p w:rsidR="00515992" w:rsidRDefault="00515992" w:rsidP="00515992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Na przedmiot </w:t>
      </w:r>
      <w:r>
        <w:rPr>
          <w:rFonts w:ascii="Times New Roman" w:hAnsi="Times New Roman" w:cs="Times New Roman"/>
          <w:b/>
          <w:sz w:val="36"/>
        </w:rPr>
        <w:t>„</w:t>
      </w:r>
      <w:r>
        <w:rPr>
          <w:rFonts w:ascii="Times New Roman" w:hAnsi="Times New Roman" w:cs="Times New Roman"/>
          <w:b/>
          <w:i/>
          <w:sz w:val="36"/>
        </w:rPr>
        <w:t>System informacji bibliotecznej</w:t>
      </w:r>
      <w:r>
        <w:rPr>
          <w:rFonts w:ascii="Times New Roman" w:hAnsi="Times New Roman" w:cs="Times New Roman"/>
          <w:b/>
          <w:sz w:val="36"/>
        </w:rPr>
        <w:t>”</w:t>
      </w:r>
      <w:r>
        <w:rPr>
          <w:rFonts w:ascii="Times New Roman" w:hAnsi="Times New Roman" w:cs="Times New Roman"/>
          <w:sz w:val="36"/>
        </w:rPr>
        <w:t xml:space="preserve"> przewidziany w planie </w:t>
      </w:r>
      <w:r w:rsidR="006A04E3">
        <w:rPr>
          <w:rFonts w:ascii="Times New Roman" w:hAnsi="Times New Roman" w:cs="Times New Roman"/>
          <w:sz w:val="36"/>
        </w:rPr>
        <w:t>studiów w semestrze zimowym 2018/2019</w:t>
      </w:r>
      <w:r w:rsidR="005E423F">
        <w:rPr>
          <w:rFonts w:ascii="Times New Roman" w:hAnsi="Times New Roman" w:cs="Times New Roman"/>
          <w:sz w:val="36"/>
        </w:rPr>
        <w:t xml:space="preserve"> składają się: 2 spotkania</w:t>
      </w:r>
      <w:r w:rsidR="00384AD9">
        <w:rPr>
          <w:rFonts w:ascii="Times New Roman" w:hAnsi="Times New Roman" w:cs="Times New Roman"/>
          <w:sz w:val="36"/>
        </w:rPr>
        <w:t xml:space="preserve"> (dwu</w:t>
      </w:r>
      <w:r>
        <w:rPr>
          <w:rFonts w:ascii="Times New Roman" w:hAnsi="Times New Roman" w:cs="Times New Roman"/>
          <w:sz w:val="36"/>
        </w:rPr>
        <w:t xml:space="preserve">godzinne) oraz kurs e-learningowy </w:t>
      </w:r>
      <w:r>
        <w:rPr>
          <w:rFonts w:ascii="Times New Roman" w:hAnsi="Times New Roman" w:cs="Times New Roman"/>
          <w:b/>
          <w:sz w:val="36"/>
        </w:rPr>
        <w:t>„</w:t>
      </w:r>
      <w:r>
        <w:rPr>
          <w:rFonts w:ascii="Times New Roman" w:hAnsi="Times New Roman" w:cs="Times New Roman"/>
          <w:b/>
          <w:i/>
          <w:sz w:val="36"/>
        </w:rPr>
        <w:t>System Informacji Bibliotecznej”</w:t>
      </w:r>
      <w:r>
        <w:rPr>
          <w:rFonts w:ascii="Times New Roman" w:hAnsi="Times New Roman" w:cs="Times New Roman"/>
          <w:sz w:val="36"/>
        </w:rPr>
        <w:t>.</w:t>
      </w:r>
    </w:p>
    <w:p w:rsidR="00515992" w:rsidRDefault="00515992" w:rsidP="00515992">
      <w:pPr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  <w:szCs w:val="24"/>
        </w:rPr>
        <w:t xml:space="preserve">Kurs znajduje się na uczelnianej platformie </w:t>
      </w:r>
      <w:proofErr w:type="spellStart"/>
      <w:r>
        <w:rPr>
          <w:rFonts w:ascii="Times New Roman" w:hAnsi="Times New Roman" w:cs="Times New Roman"/>
          <w:sz w:val="36"/>
          <w:szCs w:val="24"/>
        </w:rPr>
        <w:t>elearningowej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ePortal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Logowanie do e-Portalu odbywa za pomocą numeru indeksu jako loginu oraz hasła do </w:t>
      </w:r>
      <w:proofErr w:type="spellStart"/>
      <w:r>
        <w:rPr>
          <w:rFonts w:ascii="Times New Roman" w:hAnsi="Times New Roman" w:cs="Times New Roman"/>
          <w:sz w:val="36"/>
          <w:szCs w:val="36"/>
        </w:rPr>
        <w:t>USOSweb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24"/>
        </w:rPr>
        <w:t xml:space="preserve">Następnie należy wybrać </w:t>
      </w:r>
      <w:r>
        <w:rPr>
          <w:rFonts w:ascii="Times New Roman" w:hAnsi="Times New Roman" w:cs="Times New Roman"/>
          <w:color w:val="000000"/>
          <w:sz w:val="36"/>
          <w:szCs w:val="24"/>
        </w:rPr>
        <w:t>kategorię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Biblioteka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i zgodnie z instrukcją zapisać się na kurs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„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System Informacji Bibliotecznej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”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24"/>
        </w:rPr>
        <w:br/>
        <w:t>Klucz podany jest przy opisie kursu i wygląda następująco NE-s-nu</w:t>
      </w:r>
      <w:r w:rsidR="00C751BE">
        <w:rPr>
          <w:rFonts w:ascii="Times New Roman" w:hAnsi="Times New Roman" w:cs="Times New Roman"/>
          <w:color w:val="000000"/>
          <w:sz w:val="36"/>
          <w:szCs w:val="24"/>
        </w:rPr>
        <w:t>mer grupy administracyjnej (np. NE-s</w:t>
      </w:r>
      <w:r>
        <w:rPr>
          <w:rFonts w:ascii="Times New Roman" w:hAnsi="Times New Roman" w:cs="Times New Roman"/>
          <w:color w:val="000000"/>
          <w:sz w:val="36"/>
          <w:szCs w:val="24"/>
        </w:rPr>
        <w:t>-</w:t>
      </w:r>
      <w:r w:rsidRPr="00384AD9">
        <w:rPr>
          <w:rFonts w:ascii="Times New Roman" w:hAnsi="Times New Roman" w:cs="Times New Roman"/>
          <w:color w:val="000000"/>
          <w:sz w:val="36"/>
          <w:szCs w:val="24"/>
        </w:rPr>
        <w:t>01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36"/>
          <w:szCs w:val="24"/>
        </w:rPr>
        <w:br/>
      </w:r>
      <w:r w:rsidR="009135C0">
        <w:rPr>
          <w:rFonts w:ascii="Times New Roman" w:hAnsi="Times New Roman" w:cs="Times New Roman"/>
          <w:color w:val="000000"/>
          <w:sz w:val="36"/>
          <w:szCs w:val="24"/>
        </w:rPr>
        <w:t xml:space="preserve">Kurs należy zaliczyć do końca semestru zimowego (tj. do 27 stycznia 2019 r.). Do zaliczenia kursu jest wymagane </w:t>
      </w:r>
      <w:r w:rsidR="009135C0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uzyskanie przynajmniej 80% dobrych odpowiedzi z </w:t>
      </w:r>
      <w:r w:rsidR="009135C0"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>każdego</w:t>
      </w:r>
      <w:r w:rsidR="009135C0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z testów</w:t>
      </w:r>
      <w:r w:rsidR="009135C0">
        <w:rPr>
          <w:rFonts w:ascii="Times New Roman" w:hAnsi="Times New Roman" w:cs="Times New Roman"/>
          <w:color w:val="000000"/>
          <w:sz w:val="36"/>
          <w:szCs w:val="24"/>
        </w:rPr>
        <w:t>.</w:t>
      </w:r>
      <w:bookmarkStart w:id="0" w:name="_GoBack"/>
      <w:bookmarkEnd w:id="0"/>
    </w:p>
    <w:p w:rsidR="00B23621" w:rsidRPr="002442D9" w:rsidRDefault="0055627B" w:rsidP="0055627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 xml:space="preserve">Terminy spotkań podane są na stronie Biblioteki Głównej w zakładce </w:t>
      </w:r>
      <w:r>
        <w:rPr>
          <w:rFonts w:ascii="Times New Roman" w:hAnsi="Times New Roman" w:cs="Times New Roman"/>
          <w:b/>
          <w:sz w:val="36"/>
        </w:rPr>
        <w:t>Zajęcia dydaktyczne</w:t>
      </w:r>
      <w:r>
        <w:rPr>
          <w:rFonts w:ascii="Times New Roman" w:hAnsi="Times New Roman" w:cs="Times New Roman"/>
          <w:sz w:val="36"/>
        </w:rPr>
        <w:t>.</w:t>
      </w:r>
    </w:p>
    <w:sectPr w:rsidR="00B23621" w:rsidRPr="002442D9" w:rsidSect="0034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9C" w:rsidRDefault="00CC729C" w:rsidP="00754899">
      <w:pPr>
        <w:spacing w:after="0" w:line="240" w:lineRule="auto"/>
      </w:pPr>
      <w:r>
        <w:separator/>
      </w:r>
    </w:p>
  </w:endnote>
  <w:endnote w:type="continuationSeparator" w:id="0">
    <w:p w:rsidR="00CC729C" w:rsidRDefault="00CC729C" w:rsidP="0075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9C" w:rsidRDefault="00CC729C" w:rsidP="00754899">
      <w:pPr>
        <w:spacing w:after="0" w:line="240" w:lineRule="auto"/>
      </w:pPr>
      <w:r>
        <w:separator/>
      </w:r>
    </w:p>
  </w:footnote>
  <w:footnote w:type="continuationSeparator" w:id="0">
    <w:p w:rsidR="00CC729C" w:rsidRDefault="00CC729C" w:rsidP="0075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38"/>
    <w:rsid w:val="00004E9B"/>
    <w:rsid w:val="000554DB"/>
    <w:rsid w:val="000760E2"/>
    <w:rsid w:val="0008601E"/>
    <w:rsid w:val="000A1B49"/>
    <w:rsid w:val="001202B9"/>
    <w:rsid w:val="00230AFF"/>
    <w:rsid w:val="002442D9"/>
    <w:rsid w:val="00276C57"/>
    <w:rsid w:val="003459ED"/>
    <w:rsid w:val="003477DF"/>
    <w:rsid w:val="00353D53"/>
    <w:rsid w:val="003545A1"/>
    <w:rsid w:val="00384AD9"/>
    <w:rsid w:val="00426CF7"/>
    <w:rsid w:val="004327B6"/>
    <w:rsid w:val="004913D7"/>
    <w:rsid w:val="00510BF7"/>
    <w:rsid w:val="00515992"/>
    <w:rsid w:val="00520900"/>
    <w:rsid w:val="00552A60"/>
    <w:rsid w:val="0055627B"/>
    <w:rsid w:val="005E423F"/>
    <w:rsid w:val="00666F65"/>
    <w:rsid w:val="00671BF5"/>
    <w:rsid w:val="00697A43"/>
    <w:rsid w:val="006A04E3"/>
    <w:rsid w:val="006A4729"/>
    <w:rsid w:val="00754899"/>
    <w:rsid w:val="0076462A"/>
    <w:rsid w:val="00857AFE"/>
    <w:rsid w:val="00873822"/>
    <w:rsid w:val="008A3379"/>
    <w:rsid w:val="009135C0"/>
    <w:rsid w:val="009508F2"/>
    <w:rsid w:val="009E15CC"/>
    <w:rsid w:val="009F7F35"/>
    <w:rsid w:val="00A328FA"/>
    <w:rsid w:val="00A40548"/>
    <w:rsid w:val="00A71DC0"/>
    <w:rsid w:val="00A8188C"/>
    <w:rsid w:val="00AD0424"/>
    <w:rsid w:val="00B23621"/>
    <w:rsid w:val="00B2506E"/>
    <w:rsid w:val="00B35CA2"/>
    <w:rsid w:val="00BA0BEF"/>
    <w:rsid w:val="00BA7BE6"/>
    <w:rsid w:val="00BD6235"/>
    <w:rsid w:val="00C36538"/>
    <w:rsid w:val="00C67B32"/>
    <w:rsid w:val="00C751BE"/>
    <w:rsid w:val="00C94532"/>
    <w:rsid w:val="00CC729C"/>
    <w:rsid w:val="00D258B1"/>
    <w:rsid w:val="00E53439"/>
    <w:rsid w:val="00E749C2"/>
    <w:rsid w:val="00EC7C0B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Chrapczyńska</dc:creator>
  <cp:lastModifiedBy>Dawid Kościewicz</cp:lastModifiedBy>
  <cp:revision>9</cp:revision>
  <cp:lastPrinted>2016-03-09T11:32:00Z</cp:lastPrinted>
  <dcterms:created xsi:type="dcterms:W3CDTF">2018-09-19T09:58:00Z</dcterms:created>
  <dcterms:modified xsi:type="dcterms:W3CDTF">2018-09-26T07:14:00Z</dcterms:modified>
</cp:coreProperties>
</file>