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0D3" w:rsidRPr="00C300D3" w:rsidRDefault="00C300D3" w:rsidP="00C300D3">
      <w:pPr>
        <w:spacing w:after="0"/>
        <w:jc w:val="right"/>
        <w:rPr>
          <w:rFonts w:ascii="Calibri" w:eastAsia="Calibri" w:hAnsi="Calibri" w:cs="Calibri"/>
          <w:color w:val="000000"/>
        </w:rPr>
      </w:pPr>
      <w:r w:rsidRPr="00C300D3">
        <w:rPr>
          <w:rFonts w:ascii="Calibri" w:eastAsia="Calibri" w:hAnsi="Calibri" w:cs="Calibri"/>
          <w:color w:val="000000"/>
        </w:rPr>
        <w:t>Załącznik nr 1 do Zarządzenia Rektora nr 112</w:t>
      </w:r>
      <w:r>
        <w:rPr>
          <w:rFonts w:ascii="Calibri" w:eastAsia="Calibri" w:hAnsi="Calibri" w:cs="Calibri"/>
          <w:color w:val="000000"/>
        </w:rPr>
        <w:t>/</w:t>
      </w:r>
      <w:r w:rsidRPr="00C300D3">
        <w:rPr>
          <w:rFonts w:ascii="Calibri" w:eastAsia="Calibri" w:hAnsi="Calibri" w:cs="Calibri"/>
          <w:color w:val="000000"/>
        </w:rPr>
        <w:t>2020</w:t>
      </w:r>
      <w:r w:rsidRPr="00C300D3">
        <w:rPr>
          <w:rFonts w:ascii="Calibri" w:eastAsia="Calibri" w:hAnsi="Calibri" w:cs="Calibri"/>
          <w:color w:val="000000"/>
          <w:sz w:val="20"/>
        </w:rPr>
        <w:t xml:space="preserve"> </w:t>
      </w:r>
    </w:p>
    <w:p w:rsidR="00C300D3" w:rsidRDefault="00C300D3" w:rsidP="00C300D3">
      <w:pPr>
        <w:spacing w:after="0" w:line="340" w:lineRule="auto"/>
        <w:jc w:val="center"/>
        <w:rPr>
          <w:rFonts w:ascii="Calibri" w:eastAsia="Calibri" w:hAnsi="Calibri" w:cs="Calibri"/>
          <w:b/>
          <w:color w:val="000000"/>
          <w:sz w:val="24"/>
          <w:szCs w:val="24"/>
        </w:rPr>
      </w:pPr>
    </w:p>
    <w:p w:rsidR="00C300D3" w:rsidRPr="00C300D3" w:rsidRDefault="00C300D3" w:rsidP="00C300D3">
      <w:pPr>
        <w:spacing w:after="0" w:line="340" w:lineRule="auto"/>
        <w:jc w:val="center"/>
        <w:rPr>
          <w:rFonts w:ascii="Calibri" w:eastAsia="Calibri" w:hAnsi="Calibri" w:cs="Calibri"/>
          <w:b/>
          <w:sz w:val="24"/>
          <w:szCs w:val="24"/>
        </w:rPr>
      </w:pPr>
      <w:r w:rsidRPr="00C300D3">
        <w:rPr>
          <w:rFonts w:ascii="Calibri" w:eastAsia="Calibri" w:hAnsi="Calibri" w:cs="Calibri"/>
          <w:b/>
          <w:color w:val="000000"/>
          <w:sz w:val="24"/>
          <w:szCs w:val="24"/>
        </w:rPr>
        <w:t xml:space="preserve">Umowa nr </w:t>
      </w:r>
      <w:r w:rsidRPr="00C300D3">
        <w:rPr>
          <w:rFonts w:ascii="Calibri" w:eastAsia="Calibri" w:hAnsi="Calibri" w:cs="Calibri"/>
          <w:b/>
          <w:sz w:val="24"/>
          <w:szCs w:val="24"/>
        </w:rPr>
        <w:t>KA-DDS P.590</w:t>
      </w:r>
      <w:r w:rsidRPr="00C300D3">
        <w:rPr>
          <w:rFonts w:ascii="Calibri" w:eastAsia="Calibri" w:hAnsi="Calibri" w:cs="Calibri"/>
          <w:sz w:val="24"/>
          <w:szCs w:val="24"/>
        </w:rPr>
        <w:t>...................</w:t>
      </w:r>
      <w:r w:rsidRPr="00C300D3">
        <w:rPr>
          <w:rFonts w:ascii="Calibri" w:eastAsia="Calibri" w:hAnsi="Calibri" w:cs="Calibri"/>
          <w:b/>
          <w:sz w:val="24"/>
          <w:szCs w:val="24"/>
        </w:rPr>
        <w:t>20</w:t>
      </w:r>
      <w:r w:rsidRPr="00C300D3">
        <w:rPr>
          <w:rFonts w:ascii="Calibri" w:eastAsia="Calibri" w:hAnsi="Calibri" w:cs="Calibri"/>
          <w:sz w:val="24"/>
          <w:szCs w:val="24"/>
        </w:rPr>
        <w:t xml:space="preserve">....... </w:t>
      </w:r>
      <w:r w:rsidRPr="00C300D3">
        <w:rPr>
          <w:rFonts w:ascii="Calibri" w:eastAsia="Calibri" w:hAnsi="Calibri" w:cs="Calibri"/>
          <w:b/>
          <w:sz w:val="24"/>
          <w:szCs w:val="24"/>
        </w:rPr>
        <w:t xml:space="preserve">  </w:t>
      </w:r>
    </w:p>
    <w:p w:rsidR="00C300D3" w:rsidRPr="00C300D3" w:rsidRDefault="00C300D3" w:rsidP="00C300D3">
      <w:pPr>
        <w:spacing w:after="0" w:line="340" w:lineRule="auto"/>
        <w:jc w:val="center"/>
        <w:rPr>
          <w:rFonts w:ascii="Calibri" w:eastAsia="Calibri" w:hAnsi="Calibri" w:cs="Calibri"/>
          <w:b/>
          <w:color w:val="000000"/>
          <w:sz w:val="24"/>
          <w:szCs w:val="24"/>
        </w:rPr>
      </w:pPr>
      <w:r w:rsidRPr="00C300D3">
        <w:rPr>
          <w:rFonts w:ascii="Calibri" w:eastAsia="Calibri" w:hAnsi="Calibri" w:cs="Calibri"/>
          <w:b/>
          <w:color w:val="000000"/>
          <w:sz w:val="24"/>
          <w:szCs w:val="24"/>
        </w:rPr>
        <w:t>o korzystanie z miejsca w domu studenckim ……………………………………………</w:t>
      </w:r>
    </w:p>
    <w:p w:rsidR="00C300D3" w:rsidRPr="00C300D3" w:rsidRDefault="00C300D3" w:rsidP="00C300D3">
      <w:pPr>
        <w:spacing w:after="0" w:line="340" w:lineRule="auto"/>
        <w:jc w:val="center"/>
        <w:rPr>
          <w:rFonts w:ascii="Calibri" w:eastAsia="Calibri" w:hAnsi="Calibri" w:cs="Calibri"/>
          <w:b/>
          <w:color w:val="000000"/>
          <w:sz w:val="12"/>
          <w:szCs w:val="12"/>
        </w:rPr>
      </w:pPr>
      <w:r w:rsidRPr="00C300D3">
        <w:rPr>
          <w:rFonts w:ascii="Calibri" w:eastAsia="Calibri" w:hAnsi="Calibri" w:cs="Calibri"/>
          <w:b/>
          <w:color w:val="000000"/>
          <w:sz w:val="12"/>
          <w:szCs w:val="12"/>
        </w:rPr>
        <w:t xml:space="preserve">                                                                                                                                                                          (nazwa domu studenckiego)</w:t>
      </w:r>
    </w:p>
    <w:p w:rsidR="00C300D3" w:rsidRPr="00C300D3" w:rsidRDefault="00C300D3" w:rsidP="00C300D3">
      <w:pPr>
        <w:spacing w:after="0" w:line="240" w:lineRule="auto"/>
        <w:jc w:val="center"/>
        <w:rPr>
          <w:rFonts w:ascii="Calibri" w:eastAsia="Calibri" w:hAnsi="Calibri" w:cs="Calibri"/>
          <w:b/>
          <w:color w:val="000000"/>
          <w:sz w:val="24"/>
          <w:szCs w:val="24"/>
        </w:rPr>
      </w:pPr>
    </w:p>
    <w:p w:rsidR="00C300D3" w:rsidRPr="00C300D3" w:rsidRDefault="00C300D3" w:rsidP="00C300D3">
      <w:pPr>
        <w:spacing w:after="0" w:line="340" w:lineRule="auto"/>
        <w:rPr>
          <w:rFonts w:ascii="Calibri" w:eastAsia="Calibri" w:hAnsi="Calibri" w:cs="Calibri"/>
          <w:color w:val="000000"/>
          <w:sz w:val="24"/>
          <w:szCs w:val="24"/>
        </w:rPr>
      </w:pPr>
      <w:r w:rsidRPr="00C300D3">
        <w:rPr>
          <w:rFonts w:ascii="Calibri" w:eastAsia="Calibri" w:hAnsi="Calibri" w:cs="Calibri"/>
          <w:color w:val="000000"/>
          <w:sz w:val="24"/>
          <w:szCs w:val="24"/>
        </w:rPr>
        <w:t>Zawarta w dniu .............................. pomiędzy:</w:t>
      </w:r>
    </w:p>
    <w:p w:rsidR="00C300D3" w:rsidRPr="00C300D3" w:rsidRDefault="00C300D3" w:rsidP="00C300D3">
      <w:pPr>
        <w:tabs>
          <w:tab w:val="left" w:pos="5954"/>
        </w:tabs>
        <w:spacing w:after="0" w:line="275" w:lineRule="auto"/>
        <w:ind w:left="-5"/>
        <w:rPr>
          <w:rFonts w:ascii="Calibri" w:eastAsia="Calibri" w:hAnsi="Calibri" w:cs="Calibri"/>
          <w:color w:val="000000"/>
          <w:sz w:val="24"/>
          <w:szCs w:val="24"/>
        </w:rPr>
      </w:pPr>
      <w:r w:rsidRPr="00C300D3">
        <w:rPr>
          <w:rFonts w:ascii="Calibri" w:eastAsia="Calibri" w:hAnsi="Calibri" w:cs="Calibri"/>
          <w:b/>
          <w:color w:val="000000"/>
          <w:sz w:val="24"/>
          <w:szCs w:val="24"/>
        </w:rPr>
        <w:t>Uniwersytetem Ekonomicznym we Wrocławiu</w:t>
      </w:r>
      <w:r w:rsidRPr="00C300D3">
        <w:rPr>
          <w:rFonts w:ascii="Calibri" w:eastAsia="Calibri" w:hAnsi="Calibri" w:cs="Calibri"/>
          <w:color w:val="000000"/>
          <w:sz w:val="24"/>
          <w:szCs w:val="24"/>
        </w:rPr>
        <w:t xml:space="preserve"> z siedzibą we Wrocławiu, ul. Komandorska 118/120, 53-345 Wrocław, zwanym dalej „Uczelnią” reprezentowanym przez </w:t>
      </w:r>
    </w:p>
    <w:p w:rsidR="00C300D3" w:rsidRPr="00C300D3" w:rsidRDefault="00C300D3" w:rsidP="00C300D3">
      <w:pPr>
        <w:tabs>
          <w:tab w:val="left" w:pos="5954"/>
        </w:tabs>
        <w:spacing w:after="0" w:line="275" w:lineRule="auto"/>
        <w:ind w:left="-5"/>
        <w:rPr>
          <w:rFonts w:ascii="Calibri" w:eastAsia="Calibri" w:hAnsi="Calibri" w:cs="Calibri"/>
          <w:color w:val="000000"/>
          <w:sz w:val="24"/>
          <w:szCs w:val="24"/>
        </w:rPr>
      </w:pPr>
      <w:r w:rsidRPr="00C300D3">
        <w:rPr>
          <w:rFonts w:ascii="Calibri" w:eastAsia="Calibri" w:hAnsi="Calibri" w:cs="Calibri"/>
          <w:color w:val="000000"/>
          <w:sz w:val="24"/>
          <w:szCs w:val="24"/>
        </w:rPr>
        <w:t>Kierownika DS</w:t>
      </w:r>
      <w:r w:rsidRPr="00C300D3">
        <w:rPr>
          <w:rFonts w:ascii="Calibri" w:eastAsia="Calibri" w:hAnsi="Calibri" w:cs="Calibri"/>
          <w:b/>
          <w:color w:val="000000"/>
          <w:sz w:val="24"/>
          <w:szCs w:val="24"/>
        </w:rPr>
        <w:t xml:space="preserve"> </w:t>
      </w:r>
      <w:r w:rsidRPr="00C300D3">
        <w:rPr>
          <w:rFonts w:ascii="Calibri" w:eastAsia="Calibri" w:hAnsi="Calibri" w:cs="Calibri"/>
          <w:color w:val="000000"/>
          <w:sz w:val="24"/>
          <w:szCs w:val="24"/>
        </w:rPr>
        <w:t>Panią/ Pana</w:t>
      </w:r>
      <w:r w:rsidRPr="00C300D3">
        <w:rPr>
          <w:rFonts w:ascii="Calibri" w:eastAsia="Calibri" w:hAnsi="Calibri" w:cs="Calibri"/>
          <w:b/>
          <w:color w:val="000000"/>
          <w:sz w:val="24"/>
          <w:szCs w:val="24"/>
        </w:rPr>
        <w:t xml:space="preserve"> </w:t>
      </w:r>
      <w:r w:rsidRPr="00C300D3">
        <w:rPr>
          <w:rFonts w:ascii="Calibri" w:eastAsia="Calibri" w:hAnsi="Calibri" w:cs="Calibri"/>
          <w:color w:val="000000"/>
          <w:sz w:val="24"/>
          <w:szCs w:val="24"/>
        </w:rPr>
        <w:t xml:space="preserve">……………………………………………………………………………………………..,  a </w:t>
      </w:r>
    </w:p>
    <w:p w:rsidR="00C300D3" w:rsidRPr="00C300D3" w:rsidRDefault="00C300D3" w:rsidP="00C300D3">
      <w:pPr>
        <w:tabs>
          <w:tab w:val="left" w:pos="5954"/>
        </w:tabs>
        <w:spacing w:after="0" w:line="275" w:lineRule="auto"/>
        <w:ind w:left="-5"/>
        <w:rPr>
          <w:rFonts w:ascii="Calibri" w:eastAsia="Calibri" w:hAnsi="Calibri" w:cs="Calibri"/>
          <w:color w:val="000000"/>
          <w:sz w:val="24"/>
          <w:szCs w:val="24"/>
        </w:rPr>
      </w:pPr>
      <w:r w:rsidRPr="00C300D3">
        <w:rPr>
          <w:rFonts w:ascii="Calibri" w:eastAsia="Calibri" w:hAnsi="Calibri" w:cs="Calibri"/>
          <w:b/>
          <w:color w:val="000000"/>
          <w:sz w:val="24"/>
          <w:szCs w:val="24"/>
        </w:rPr>
        <w:t>Osobą kwaterowaną (studentem)</w:t>
      </w:r>
      <w:r w:rsidRPr="00C300D3">
        <w:rPr>
          <w:rFonts w:ascii="Calibri" w:eastAsia="Calibri" w:hAnsi="Calibri" w:cs="Calibri"/>
          <w:color w:val="000000"/>
          <w:sz w:val="24"/>
          <w:szCs w:val="24"/>
        </w:rPr>
        <w:t xml:space="preserve"> Panią/ Panem ………………………………………………………….………</w:t>
      </w:r>
    </w:p>
    <w:p w:rsidR="00C300D3" w:rsidRPr="00C300D3" w:rsidRDefault="00C300D3" w:rsidP="00C300D3">
      <w:pPr>
        <w:spacing w:after="0" w:line="393" w:lineRule="auto"/>
        <w:ind w:left="-5" w:right="43"/>
        <w:rPr>
          <w:rFonts w:ascii="Calibri" w:eastAsia="Calibri" w:hAnsi="Calibri" w:cs="Calibri"/>
          <w:color w:val="000000"/>
          <w:sz w:val="24"/>
          <w:szCs w:val="24"/>
        </w:rPr>
      </w:pPr>
      <w:r w:rsidRPr="00C300D3">
        <w:rPr>
          <w:rFonts w:ascii="Calibri" w:eastAsia="Calibri" w:hAnsi="Calibri" w:cs="Calibri"/>
          <w:color w:val="000000"/>
          <w:sz w:val="24"/>
          <w:szCs w:val="24"/>
        </w:rPr>
        <w:t xml:space="preserve">..................................................................................................................................................... </w:t>
      </w:r>
    </w:p>
    <w:p w:rsidR="00C300D3" w:rsidRPr="00C300D3" w:rsidRDefault="00C300D3" w:rsidP="00C300D3">
      <w:pPr>
        <w:spacing w:after="0" w:line="393" w:lineRule="auto"/>
        <w:ind w:left="-5" w:right="43"/>
        <w:rPr>
          <w:rFonts w:ascii="Calibri" w:eastAsia="Calibri" w:hAnsi="Calibri" w:cs="Calibri"/>
          <w:color w:val="000000"/>
          <w:sz w:val="24"/>
          <w:szCs w:val="24"/>
        </w:rPr>
      </w:pPr>
      <w:r w:rsidRPr="00C300D3">
        <w:rPr>
          <w:rFonts w:ascii="Calibri" w:eastAsia="Calibri" w:hAnsi="Calibri" w:cs="Calibri"/>
          <w:color w:val="000000"/>
          <w:sz w:val="24"/>
          <w:szCs w:val="24"/>
        </w:rPr>
        <w:t>Kierunek …………........................................................................................................................... rok ..................... nr albumu ......................... telefon kontaktowy .............................................</w:t>
      </w:r>
    </w:p>
    <w:p w:rsidR="00C300D3" w:rsidRPr="00C300D3" w:rsidRDefault="00C300D3" w:rsidP="00C300D3">
      <w:pPr>
        <w:spacing w:after="0" w:line="393" w:lineRule="auto"/>
        <w:ind w:left="-5" w:right="43"/>
        <w:rPr>
          <w:rFonts w:ascii="Calibri" w:eastAsia="Calibri" w:hAnsi="Calibri" w:cs="Calibri"/>
          <w:color w:val="000000"/>
          <w:sz w:val="24"/>
          <w:szCs w:val="24"/>
        </w:rPr>
      </w:pPr>
      <w:r w:rsidRPr="00C300D3">
        <w:rPr>
          <w:rFonts w:ascii="Calibri" w:eastAsia="Calibri" w:hAnsi="Calibri" w:cs="Calibri"/>
          <w:color w:val="000000"/>
          <w:sz w:val="24"/>
          <w:szCs w:val="24"/>
        </w:rPr>
        <w:t xml:space="preserve">Adres stałego zameldowania ………………………………………………………………………………………………… .....................................................................................................................................................e- mail ......................................................................................................................................... </w:t>
      </w:r>
    </w:p>
    <w:p w:rsidR="00C300D3" w:rsidRPr="00C300D3" w:rsidRDefault="00C300D3" w:rsidP="00C300D3">
      <w:pPr>
        <w:tabs>
          <w:tab w:val="left" w:pos="7541"/>
        </w:tabs>
        <w:spacing w:after="0" w:line="275" w:lineRule="auto"/>
        <w:ind w:left="-5" w:right="1531" w:firstLine="5"/>
        <w:rPr>
          <w:rFonts w:ascii="Calibri" w:eastAsia="Calibri" w:hAnsi="Calibri" w:cs="Calibri"/>
          <w:color w:val="FF0000"/>
          <w:sz w:val="24"/>
          <w:szCs w:val="24"/>
        </w:rPr>
      </w:pPr>
      <w:r w:rsidRPr="00C300D3">
        <w:rPr>
          <w:rFonts w:ascii="Calibri" w:eastAsia="Calibri" w:hAnsi="Calibri" w:cs="Calibri"/>
          <w:color w:val="000000"/>
          <w:sz w:val="24"/>
          <w:szCs w:val="24"/>
        </w:rPr>
        <w:t>Umowa zostaje zawarta na czas określony od ……………………. do ……………………</w:t>
      </w:r>
    </w:p>
    <w:p w:rsidR="00C300D3" w:rsidRPr="00C300D3" w:rsidRDefault="00C300D3" w:rsidP="00C300D3">
      <w:pPr>
        <w:spacing w:after="0" w:line="275" w:lineRule="auto"/>
        <w:ind w:left="-5"/>
        <w:rPr>
          <w:rFonts w:ascii="Calibri" w:eastAsia="Calibri" w:hAnsi="Calibri" w:cs="Calibri"/>
          <w:color w:val="000000"/>
          <w:sz w:val="24"/>
          <w:szCs w:val="24"/>
        </w:rPr>
      </w:pPr>
      <w:r w:rsidRPr="00C300D3">
        <w:rPr>
          <w:rFonts w:ascii="Calibri" w:eastAsia="Calibri" w:hAnsi="Calibri" w:cs="Calibri"/>
          <w:color w:val="FF0000"/>
          <w:sz w:val="24"/>
          <w:szCs w:val="24"/>
        </w:rPr>
        <w:t xml:space="preserve"> </w:t>
      </w:r>
      <w:r w:rsidRPr="00C300D3">
        <w:rPr>
          <w:rFonts w:ascii="Calibri" w:eastAsia="Calibri" w:hAnsi="Calibri" w:cs="Calibri"/>
          <w:color w:val="000000"/>
          <w:sz w:val="24"/>
          <w:szCs w:val="24"/>
        </w:rPr>
        <w:t>z zastrzeżeniem postanowień zawartych w § 5 niniejszej umowy, zwanej dalej „Umową”.</w:t>
      </w:r>
    </w:p>
    <w:p w:rsidR="00C300D3" w:rsidRPr="00C300D3" w:rsidRDefault="00C300D3" w:rsidP="00C300D3">
      <w:pPr>
        <w:spacing w:after="0" w:line="275" w:lineRule="auto"/>
        <w:ind w:left="-5"/>
        <w:rPr>
          <w:rFonts w:ascii="Calibri" w:eastAsia="Calibri" w:hAnsi="Calibri" w:cs="Calibri"/>
          <w:color w:val="000000"/>
          <w:sz w:val="24"/>
          <w:szCs w:val="24"/>
        </w:rPr>
      </w:pPr>
    </w:p>
    <w:p w:rsidR="00C300D3" w:rsidRPr="00C300D3" w:rsidRDefault="00C300D3" w:rsidP="00C300D3">
      <w:pPr>
        <w:spacing w:after="0"/>
        <w:jc w:val="center"/>
        <w:rPr>
          <w:rFonts w:ascii="Calibri" w:eastAsia="Calibri" w:hAnsi="Calibri" w:cs="Calibri"/>
          <w:color w:val="000000"/>
          <w:sz w:val="24"/>
          <w:szCs w:val="24"/>
          <w:lang w:val="en-US"/>
        </w:rPr>
      </w:pPr>
      <w:r w:rsidRPr="00C300D3">
        <w:rPr>
          <w:rFonts w:ascii="Calibri" w:eastAsia="Calibri" w:hAnsi="Calibri" w:cs="Calibri"/>
          <w:color w:val="000000"/>
          <w:sz w:val="24"/>
          <w:szCs w:val="24"/>
          <w:lang w:val="en-US"/>
        </w:rPr>
        <w:t>§ 1</w:t>
      </w:r>
    </w:p>
    <w:p w:rsidR="00C300D3" w:rsidRPr="00C300D3" w:rsidRDefault="00C300D3" w:rsidP="00C300D3">
      <w:pPr>
        <w:numPr>
          <w:ilvl w:val="0"/>
          <w:numId w:val="1"/>
        </w:numPr>
        <w:spacing w:after="0" w:line="248" w:lineRule="auto"/>
        <w:ind w:hanging="320"/>
        <w:jc w:val="both"/>
        <w:rPr>
          <w:rFonts w:ascii="Calibri" w:eastAsia="Calibri" w:hAnsi="Calibri" w:cs="Calibri"/>
          <w:color w:val="000000"/>
          <w:sz w:val="24"/>
          <w:szCs w:val="24"/>
        </w:rPr>
      </w:pPr>
      <w:r w:rsidRPr="00C300D3">
        <w:rPr>
          <w:rFonts w:ascii="Calibri" w:eastAsia="Calibri" w:hAnsi="Calibri" w:cs="Calibri"/>
          <w:color w:val="000000"/>
          <w:sz w:val="24"/>
          <w:szCs w:val="24"/>
        </w:rPr>
        <w:t xml:space="preserve">Kierownik DS przekazuje Osobie kwaterowanej miejsce w pokoju ......-osobowym o numerze  ...................... wraz z wyposażeniem na cele mieszkalne. </w:t>
      </w:r>
    </w:p>
    <w:p w:rsidR="00C300D3" w:rsidRPr="00C300D3" w:rsidRDefault="00C300D3" w:rsidP="00C300D3">
      <w:pPr>
        <w:numPr>
          <w:ilvl w:val="0"/>
          <w:numId w:val="1"/>
        </w:numPr>
        <w:spacing w:after="0" w:line="248" w:lineRule="auto"/>
        <w:ind w:hanging="320"/>
        <w:jc w:val="both"/>
        <w:rPr>
          <w:rFonts w:ascii="Calibri" w:eastAsia="Calibri" w:hAnsi="Calibri" w:cs="Calibri"/>
          <w:color w:val="000000"/>
          <w:sz w:val="24"/>
          <w:szCs w:val="24"/>
        </w:rPr>
      </w:pPr>
      <w:r w:rsidRPr="00C300D3">
        <w:rPr>
          <w:rFonts w:ascii="Calibri" w:eastAsia="Calibri" w:hAnsi="Calibri" w:cs="Calibri"/>
          <w:color w:val="000000"/>
          <w:sz w:val="24"/>
          <w:szCs w:val="24"/>
        </w:rPr>
        <w:t>Przekazanie pokoju w stanie bez zastrzeżeń następuje w dniu podpisania Umowy na podstawie protokołu przekazania stanowiącego  załącznik do Umowy, co Osoba kwaterowana niniejszym potwierdza. Uwagi dotyczące stanu pokoju należy złożyć na piśmie  do kierownika DS w terminie do 7 dni.</w:t>
      </w:r>
    </w:p>
    <w:p w:rsidR="00C300D3" w:rsidRPr="00C300D3" w:rsidRDefault="00C300D3" w:rsidP="00C300D3">
      <w:pPr>
        <w:numPr>
          <w:ilvl w:val="0"/>
          <w:numId w:val="1"/>
        </w:numPr>
        <w:spacing w:after="0" w:line="248" w:lineRule="auto"/>
        <w:ind w:hanging="320"/>
        <w:jc w:val="both"/>
        <w:rPr>
          <w:rFonts w:ascii="Calibri" w:eastAsia="Calibri" w:hAnsi="Calibri" w:cs="Calibri"/>
          <w:color w:val="000000"/>
          <w:sz w:val="24"/>
          <w:szCs w:val="24"/>
        </w:rPr>
      </w:pPr>
      <w:r w:rsidRPr="00C300D3">
        <w:rPr>
          <w:rFonts w:ascii="Calibri" w:eastAsia="Calibri" w:hAnsi="Calibri" w:cs="Calibri"/>
          <w:color w:val="000000"/>
          <w:sz w:val="24"/>
          <w:szCs w:val="24"/>
        </w:rPr>
        <w:t>Prawa i obowiązki Osoby kwaterowanej jako mieszkańca są określone w „Regulaminie Mieszkańca Domu Studenckiego Uniwersytetu Ekonomicznego we Wrocławiu” – zwanym dalej „Regulaminem”, stanowiącym nieodłączną część Umowy.</w:t>
      </w:r>
    </w:p>
    <w:p w:rsidR="00C300D3" w:rsidRPr="00C300D3" w:rsidRDefault="00C300D3" w:rsidP="00C300D3">
      <w:pPr>
        <w:numPr>
          <w:ilvl w:val="0"/>
          <w:numId w:val="1"/>
        </w:numPr>
        <w:spacing w:after="0" w:line="248" w:lineRule="auto"/>
        <w:ind w:hanging="320"/>
        <w:jc w:val="both"/>
        <w:rPr>
          <w:rFonts w:ascii="Calibri" w:eastAsia="Calibri" w:hAnsi="Calibri" w:cs="Calibri"/>
          <w:color w:val="000000"/>
          <w:sz w:val="24"/>
          <w:szCs w:val="24"/>
        </w:rPr>
      </w:pPr>
      <w:r w:rsidRPr="00C300D3">
        <w:rPr>
          <w:rFonts w:ascii="Calibri" w:eastAsia="Calibri" w:hAnsi="Calibri" w:cs="Calibri"/>
          <w:color w:val="000000"/>
          <w:sz w:val="24"/>
          <w:szCs w:val="24"/>
        </w:rPr>
        <w:t>Osoba kwaterowana podpisując Umowę oświadcza, że zapoznała się z Regulaminem i zobowiązuje się do jego przestrzegania.</w:t>
      </w:r>
    </w:p>
    <w:p w:rsidR="00C300D3" w:rsidRPr="00C300D3" w:rsidRDefault="00C300D3" w:rsidP="00C300D3">
      <w:pPr>
        <w:spacing w:after="0"/>
        <w:jc w:val="center"/>
        <w:rPr>
          <w:rFonts w:ascii="Calibri" w:eastAsia="Calibri" w:hAnsi="Calibri" w:cs="Calibri"/>
          <w:color w:val="000000"/>
          <w:sz w:val="24"/>
          <w:szCs w:val="24"/>
          <w:lang w:val="en-US"/>
        </w:rPr>
      </w:pPr>
    </w:p>
    <w:p w:rsidR="00C300D3" w:rsidRPr="00C300D3" w:rsidRDefault="00C300D3" w:rsidP="00C300D3">
      <w:pPr>
        <w:spacing w:after="0"/>
        <w:jc w:val="center"/>
        <w:rPr>
          <w:rFonts w:ascii="Calibri" w:eastAsia="Calibri" w:hAnsi="Calibri" w:cs="Calibri"/>
          <w:color w:val="000000"/>
          <w:sz w:val="24"/>
          <w:szCs w:val="24"/>
          <w:lang w:val="en-US"/>
        </w:rPr>
      </w:pPr>
      <w:r w:rsidRPr="00C300D3">
        <w:rPr>
          <w:rFonts w:ascii="Calibri" w:eastAsia="Calibri" w:hAnsi="Calibri" w:cs="Calibri"/>
          <w:color w:val="000000"/>
          <w:sz w:val="24"/>
          <w:szCs w:val="24"/>
          <w:lang w:val="en-US"/>
        </w:rPr>
        <w:t>§ 2</w:t>
      </w:r>
    </w:p>
    <w:p w:rsidR="00C300D3" w:rsidRPr="00C300D3" w:rsidRDefault="00C300D3" w:rsidP="00C300D3">
      <w:pPr>
        <w:numPr>
          <w:ilvl w:val="0"/>
          <w:numId w:val="2"/>
        </w:numPr>
        <w:spacing w:after="0" w:line="276" w:lineRule="auto"/>
        <w:ind w:hanging="320"/>
        <w:contextualSpacing/>
        <w:jc w:val="both"/>
        <w:rPr>
          <w:rFonts w:ascii="Calibri" w:eastAsia="Calibri" w:hAnsi="Calibri" w:cs="Calibri"/>
          <w:color w:val="181717"/>
          <w:sz w:val="24"/>
          <w:szCs w:val="24"/>
          <w:lang w:eastAsia="pl-PL"/>
        </w:rPr>
      </w:pPr>
      <w:r w:rsidRPr="00C300D3">
        <w:rPr>
          <w:rFonts w:ascii="Calibri" w:eastAsia="Calibri" w:hAnsi="Calibri" w:cs="Calibri"/>
          <w:color w:val="181717"/>
          <w:sz w:val="24"/>
          <w:szCs w:val="24"/>
          <w:lang w:eastAsia="pl-PL"/>
        </w:rPr>
        <w:t xml:space="preserve">Przed zakwaterowaniem obowiązuje dokonanie wpłaty kaucji w </w:t>
      </w:r>
      <w:r w:rsidRPr="00C300D3">
        <w:rPr>
          <w:rFonts w:ascii="Calibri" w:eastAsia="Calibri" w:hAnsi="Calibri" w:cs="Calibri"/>
          <w:sz w:val="24"/>
          <w:szCs w:val="24"/>
          <w:lang w:eastAsia="pl-PL"/>
        </w:rPr>
        <w:t xml:space="preserve">wysokości określonej Zarządzeniem Rektora UEW w sprawie opłat za miejsca w domach studenckich. </w:t>
      </w:r>
    </w:p>
    <w:p w:rsidR="00C300D3" w:rsidRPr="00C300D3" w:rsidRDefault="00C300D3" w:rsidP="00C300D3">
      <w:pPr>
        <w:numPr>
          <w:ilvl w:val="0"/>
          <w:numId w:val="2"/>
        </w:numPr>
        <w:spacing w:after="0" w:line="248" w:lineRule="auto"/>
        <w:ind w:hanging="320"/>
        <w:jc w:val="both"/>
        <w:rPr>
          <w:rFonts w:ascii="Calibri" w:eastAsia="Calibri" w:hAnsi="Calibri" w:cs="Calibri"/>
          <w:color w:val="000000"/>
          <w:sz w:val="24"/>
          <w:szCs w:val="24"/>
        </w:rPr>
      </w:pPr>
      <w:r w:rsidRPr="00C300D3">
        <w:rPr>
          <w:rFonts w:ascii="Calibri" w:eastAsia="Calibri" w:hAnsi="Calibri" w:cs="Calibri"/>
          <w:color w:val="000000"/>
          <w:sz w:val="24"/>
          <w:szCs w:val="24"/>
        </w:rPr>
        <w:t xml:space="preserve">Z kwoty kaucji mogą być potrącane przez Uczelnię roszczenia z tytułu szkód, za które zgodnie </w:t>
      </w:r>
      <w:r w:rsidR="00F47E60">
        <w:rPr>
          <w:rFonts w:ascii="Calibri" w:eastAsia="Calibri" w:hAnsi="Calibri" w:cs="Calibri"/>
          <w:color w:val="000000"/>
          <w:sz w:val="24"/>
          <w:szCs w:val="24"/>
        </w:rPr>
        <w:br/>
      </w:r>
      <w:r w:rsidRPr="00C300D3">
        <w:rPr>
          <w:rFonts w:ascii="Calibri" w:eastAsia="Calibri" w:hAnsi="Calibri" w:cs="Calibri"/>
          <w:color w:val="000000"/>
          <w:sz w:val="24"/>
          <w:szCs w:val="24"/>
        </w:rPr>
        <w:t xml:space="preserve">z Regulaminem odpowiada materialnie Osoba kwaterowana, należności z tytułu odsetek za zwłokę </w:t>
      </w:r>
      <w:r w:rsidR="00F47E60">
        <w:rPr>
          <w:rFonts w:ascii="Calibri" w:eastAsia="Calibri" w:hAnsi="Calibri" w:cs="Calibri"/>
          <w:color w:val="000000"/>
          <w:sz w:val="24"/>
          <w:szCs w:val="24"/>
        </w:rPr>
        <w:br/>
      </w:r>
      <w:r w:rsidRPr="00C300D3">
        <w:rPr>
          <w:rFonts w:ascii="Calibri" w:eastAsia="Calibri" w:hAnsi="Calibri" w:cs="Calibri"/>
          <w:color w:val="000000"/>
          <w:sz w:val="24"/>
          <w:szCs w:val="24"/>
        </w:rPr>
        <w:t xml:space="preserve">w regulowaniu płatności, zaległe opłaty za korzystanie z miejsca w DS oraz ustalone zgodnie </w:t>
      </w:r>
      <w:r w:rsidR="00F47E60">
        <w:rPr>
          <w:rFonts w:ascii="Calibri" w:eastAsia="Calibri" w:hAnsi="Calibri" w:cs="Calibri"/>
          <w:color w:val="000000"/>
          <w:sz w:val="24"/>
          <w:szCs w:val="24"/>
        </w:rPr>
        <w:br/>
      </w:r>
      <w:r w:rsidRPr="00C300D3">
        <w:rPr>
          <w:rFonts w:ascii="Calibri" w:eastAsia="Calibri" w:hAnsi="Calibri" w:cs="Calibri"/>
          <w:color w:val="000000"/>
          <w:sz w:val="24"/>
          <w:szCs w:val="24"/>
        </w:rPr>
        <w:t>z Regulaminem kary porządkowe.</w:t>
      </w:r>
    </w:p>
    <w:p w:rsidR="00C300D3" w:rsidRPr="00C300D3" w:rsidRDefault="00C300D3" w:rsidP="00C300D3">
      <w:pPr>
        <w:numPr>
          <w:ilvl w:val="0"/>
          <w:numId w:val="2"/>
        </w:numPr>
        <w:spacing w:after="0" w:line="248" w:lineRule="auto"/>
        <w:ind w:hanging="320"/>
        <w:jc w:val="both"/>
        <w:rPr>
          <w:rFonts w:ascii="Calibri" w:eastAsia="Calibri" w:hAnsi="Calibri" w:cs="Calibri"/>
          <w:color w:val="000000"/>
          <w:sz w:val="24"/>
          <w:szCs w:val="24"/>
        </w:rPr>
      </w:pPr>
      <w:r w:rsidRPr="00C300D3">
        <w:rPr>
          <w:rFonts w:ascii="Calibri" w:eastAsia="Calibri" w:hAnsi="Calibri" w:cs="Calibri"/>
          <w:color w:val="000000"/>
          <w:sz w:val="24"/>
          <w:szCs w:val="24"/>
        </w:rPr>
        <w:t>Po wykwaterowaniu Osoby kwaterowanej kwota kaucji pozostała po rozliczeniu ewentualnych należności i roszczeń Uczelni, o których mowa w ust. 2 jest zwracana przelewem na konto wskazane przez Osobę kwaterowaną.</w:t>
      </w:r>
    </w:p>
    <w:p w:rsidR="00C300D3" w:rsidRPr="00C300D3" w:rsidRDefault="00C300D3" w:rsidP="00C300D3">
      <w:pPr>
        <w:spacing w:after="0" w:line="248" w:lineRule="auto"/>
        <w:jc w:val="both"/>
        <w:rPr>
          <w:rFonts w:ascii="Calibri" w:eastAsia="Calibri" w:hAnsi="Calibri" w:cs="Calibri"/>
          <w:color w:val="000000"/>
          <w:sz w:val="24"/>
          <w:szCs w:val="24"/>
        </w:rPr>
      </w:pPr>
    </w:p>
    <w:p w:rsidR="00C300D3" w:rsidRPr="00C300D3" w:rsidRDefault="00C300D3" w:rsidP="00C300D3">
      <w:pPr>
        <w:spacing w:after="0" w:line="248" w:lineRule="auto"/>
        <w:jc w:val="center"/>
        <w:rPr>
          <w:rFonts w:ascii="Calibri" w:eastAsia="Calibri" w:hAnsi="Calibri" w:cs="Calibri"/>
          <w:color w:val="000000"/>
          <w:sz w:val="24"/>
          <w:szCs w:val="24"/>
        </w:rPr>
      </w:pPr>
      <w:r w:rsidRPr="00C300D3">
        <w:rPr>
          <w:rFonts w:ascii="Calibri" w:eastAsia="Calibri" w:hAnsi="Calibri" w:cs="Calibri"/>
          <w:color w:val="000000"/>
          <w:sz w:val="24"/>
          <w:szCs w:val="24"/>
        </w:rPr>
        <w:t>§ 3</w:t>
      </w:r>
    </w:p>
    <w:p w:rsidR="00C300D3" w:rsidRPr="00C300D3" w:rsidRDefault="00C300D3" w:rsidP="00C300D3">
      <w:pPr>
        <w:numPr>
          <w:ilvl w:val="0"/>
          <w:numId w:val="14"/>
        </w:numPr>
        <w:spacing w:after="0" w:line="248" w:lineRule="auto"/>
        <w:ind w:hanging="320"/>
        <w:jc w:val="both"/>
        <w:rPr>
          <w:rFonts w:ascii="Calibri" w:eastAsia="Calibri" w:hAnsi="Calibri" w:cs="Calibri"/>
          <w:color w:val="000000"/>
          <w:sz w:val="24"/>
          <w:szCs w:val="24"/>
        </w:rPr>
      </w:pPr>
      <w:r w:rsidRPr="00C300D3">
        <w:rPr>
          <w:rFonts w:ascii="Calibri" w:eastAsia="Calibri" w:hAnsi="Calibri" w:cs="Calibri"/>
          <w:color w:val="000000"/>
          <w:sz w:val="24"/>
          <w:szCs w:val="24"/>
        </w:rPr>
        <w:t>Miesięczna opłata za korzystanie z miejsca w DS wynosi ............................. zł.</w:t>
      </w:r>
    </w:p>
    <w:p w:rsidR="00C300D3" w:rsidRPr="00C300D3" w:rsidRDefault="00C300D3" w:rsidP="00C300D3">
      <w:pPr>
        <w:numPr>
          <w:ilvl w:val="0"/>
          <w:numId w:val="14"/>
        </w:numPr>
        <w:spacing w:after="0" w:line="248" w:lineRule="auto"/>
        <w:ind w:hanging="320"/>
        <w:jc w:val="both"/>
        <w:rPr>
          <w:rFonts w:ascii="Calibri" w:eastAsia="Calibri" w:hAnsi="Calibri" w:cs="Calibri"/>
          <w:color w:val="000000"/>
          <w:sz w:val="24"/>
          <w:szCs w:val="24"/>
          <w:lang w:val="en-US"/>
        </w:rPr>
      </w:pPr>
      <w:r w:rsidRPr="00C300D3">
        <w:rPr>
          <w:rFonts w:ascii="Calibri" w:eastAsia="Calibri" w:hAnsi="Calibri" w:cs="Calibri"/>
          <w:color w:val="000000"/>
          <w:sz w:val="24"/>
          <w:szCs w:val="24"/>
        </w:rPr>
        <w:t xml:space="preserve">Osoba kwaterowana zobowiązuje się wnosić opłaty miesięczne w terminie do 15-go dnia każdego miesiąca za dany miesiąc. </w:t>
      </w:r>
      <w:r w:rsidRPr="00C300D3">
        <w:rPr>
          <w:rFonts w:ascii="Calibri" w:eastAsia="Calibri" w:hAnsi="Calibri" w:cs="Calibri"/>
          <w:color w:val="000000"/>
          <w:sz w:val="24"/>
          <w:szCs w:val="24"/>
          <w:lang w:val="en-US"/>
        </w:rPr>
        <w:t xml:space="preserve">Opłata wniesiona  po terminie będzie powiększona o odsetki ustawowe. </w:t>
      </w:r>
    </w:p>
    <w:p w:rsidR="00C300D3" w:rsidRPr="00C300D3" w:rsidRDefault="00C300D3" w:rsidP="00C300D3">
      <w:pPr>
        <w:numPr>
          <w:ilvl w:val="0"/>
          <w:numId w:val="14"/>
        </w:numPr>
        <w:spacing w:after="0" w:line="248" w:lineRule="auto"/>
        <w:ind w:hanging="320"/>
        <w:jc w:val="both"/>
        <w:rPr>
          <w:rFonts w:ascii="Calibri" w:eastAsia="Calibri" w:hAnsi="Calibri" w:cs="Calibri"/>
          <w:color w:val="000000"/>
          <w:sz w:val="24"/>
          <w:szCs w:val="24"/>
        </w:rPr>
      </w:pPr>
      <w:r w:rsidRPr="00C300D3">
        <w:rPr>
          <w:rFonts w:ascii="Calibri" w:eastAsia="Calibri" w:hAnsi="Calibri" w:cs="Calibri"/>
          <w:color w:val="000000"/>
          <w:sz w:val="24"/>
          <w:szCs w:val="24"/>
        </w:rPr>
        <w:t xml:space="preserve">Opłata winna być wnoszona na </w:t>
      </w:r>
      <w:r w:rsidRPr="00C300D3">
        <w:rPr>
          <w:rFonts w:ascii="Calibri" w:eastAsia="Calibri" w:hAnsi="Calibri" w:cs="Calibri"/>
          <w:b/>
          <w:color w:val="000000"/>
          <w:sz w:val="24"/>
          <w:szCs w:val="24"/>
        </w:rPr>
        <w:t xml:space="preserve">Indywidualne Konto Rozliczeniowe do celów obsługi domów studenckich lub </w:t>
      </w:r>
      <w:r w:rsidRPr="00C300D3">
        <w:rPr>
          <w:rFonts w:ascii="Calibri" w:eastAsia="Calibri" w:hAnsi="Calibri" w:cs="Calibri"/>
          <w:color w:val="000000"/>
          <w:sz w:val="24"/>
          <w:szCs w:val="24"/>
        </w:rPr>
        <w:t>rachunek bankowy nr 17 1240 6814 1111 0000 4936 4112.</w:t>
      </w:r>
    </w:p>
    <w:p w:rsidR="00C300D3" w:rsidRDefault="00C300D3" w:rsidP="00C300D3">
      <w:pPr>
        <w:spacing w:after="0"/>
        <w:jc w:val="center"/>
        <w:rPr>
          <w:rFonts w:ascii="Calibri" w:eastAsia="Calibri" w:hAnsi="Calibri" w:cs="Calibri"/>
          <w:color w:val="000000"/>
          <w:sz w:val="24"/>
          <w:szCs w:val="24"/>
          <w:lang w:val="en-US"/>
        </w:rPr>
      </w:pPr>
    </w:p>
    <w:p w:rsidR="00C300D3" w:rsidRPr="00C300D3" w:rsidRDefault="00C300D3" w:rsidP="00C300D3">
      <w:pPr>
        <w:spacing w:after="0"/>
        <w:jc w:val="center"/>
        <w:rPr>
          <w:rFonts w:ascii="Calibri" w:eastAsia="Calibri" w:hAnsi="Calibri" w:cs="Calibri"/>
          <w:color w:val="000000"/>
          <w:sz w:val="24"/>
          <w:szCs w:val="24"/>
          <w:lang w:val="en-US"/>
        </w:rPr>
      </w:pPr>
      <w:r w:rsidRPr="00C300D3">
        <w:rPr>
          <w:rFonts w:ascii="Calibri" w:eastAsia="Calibri" w:hAnsi="Calibri" w:cs="Calibri"/>
          <w:color w:val="000000"/>
          <w:sz w:val="24"/>
          <w:szCs w:val="24"/>
          <w:lang w:val="en-US"/>
        </w:rPr>
        <w:t>§ 4</w:t>
      </w:r>
    </w:p>
    <w:p w:rsidR="00C300D3" w:rsidRPr="00C300D3" w:rsidRDefault="00C300D3" w:rsidP="00C300D3">
      <w:pPr>
        <w:spacing w:after="0"/>
        <w:jc w:val="both"/>
        <w:rPr>
          <w:rFonts w:ascii="Calibri" w:eastAsia="Calibri" w:hAnsi="Calibri" w:cs="Calibri"/>
          <w:sz w:val="24"/>
          <w:szCs w:val="24"/>
          <w:lang w:val="en-US"/>
        </w:rPr>
      </w:pPr>
      <w:r w:rsidRPr="00C300D3">
        <w:rPr>
          <w:rFonts w:ascii="Calibri" w:eastAsia="Calibri" w:hAnsi="Calibri" w:cs="Calibri"/>
          <w:sz w:val="24"/>
          <w:szCs w:val="24"/>
          <w:lang w:val="en-US"/>
        </w:rPr>
        <w:t xml:space="preserve">Pokój wskazany w § 1 ust.1 może zostać z inicjatywy Uczelni zamieniony na inny w przypadkach wynikających z potrzeb Uczelni, w tym związanych z realizacją remontów, koniecznością przeprowadzenia dezynsekcji, deratyzacji itp. lub wykonywania przez Uczelnię przepisów ogólnie obowiązujących oraz </w:t>
      </w:r>
      <w:r w:rsidR="00F47E60">
        <w:rPr>
          <w:rFonts w:ascii="Calibri" w:eastAsia="Calibri" w:hAnsi="Calibri" w:cs="Calibri"/>
          <w:sz w:val="24"/>
          <w:szCs w:val="24"/>
          <w:lang w:val="en-US"/>
        </w:rPr>
        <w:br/>
      </w:r>
      <w:r w:rsidRPr="00C300D3">
        <w:rPr>
          <w:rFonts w:ascii="Calibri" w:eastAsia="Calibri" w:hAnsi="Calibri" w:cs="Calibri"/>
          <w:sz w:val="24"/>
          <w:szCs w:val="24"/>
          <w:lang w:val="en-US"/>
        </w:rPr>
        <w:t>ze zdarzeń losowych. Zamiana pokoju w takiej sytuacji nie stanowi zmiany Umowy, wymaga jednak pisemnego poinformowania Osoby kwaterowanej przez Kierownika DS nie później niż 7 dni przed terminem zamiany pokoju. W przypadku zdarzeń losowych lub wykonywania przez Uczelnię przepisów ogólnie obowiązujących, termin wskazany w zdaniu poprzedzającym</w:t>
      </w:r>
      <w:r w:rsidRPr="00C300D3">
        <w:rPr>
          <w:rFonts w:ascii="Calibri" w:eastAsia="Calibri" w:hAnsi="Calibri" w:cs="Calibri"/>
          <w:sz w:val="24"/>
          <w:szCs w:val="24"/>
        </w:rPr>
        <w:t xml:space="preserve"> może</w:t>
      </w:r>
      <w:r w:rsidRPr="00C300D3">
        <w:rPr>
          <w:rFonts w:ascii="Calibri" w:eastAsia="Calibri" w:hAnsi="Calibri" w:cs="Calibri"/>
          <w:sz w:val="24"/>
          <w:szCs w:val="24"/>
          <w:lang w:val="en-US"/>
        </w:rPr>
        <w:t xml:space="preserve"> zostać skrócony.</w:t>
      </w:r>
    </w:p>
    <w:p w:rsidR="00C300D3" w:rsidRPr="00C300D3" w:rsidRDefault="00C300D3" w:rsidP="00C300D3">
      <w:pPr>
        <w:spacing w:after="0"/>
        <w:rPr>
          <w:rFonts w:ascii="Calibri" w:eastAsia="Calibri" w:hAnsi="Calibri" w:cs="Calibri"/>
          <w:sz w:val="24"/>
          <w:szCs w:val="24"/>
          <w:lang w:val="en-US"/>
        </w:rPr>
      </w:pPr>
    </w:p>
    <w:p w:rsidR="00C300D3" w:rsidRPr="00C300D3" w:rsidRDefault="00C300D3" w:rsidP="00C300D3">
      <w:pPr>
        <w:spacing w:after="0"/>
        <w:jc w:val="center"/>
        <w:rPr>
          <w:rFonts w:ascii="Calibri" w:eastAsia="Calibri" w:hAnsi="Calibri" w:cs="Calibri"/>
          <w:sz w:val="24"/>
          <w:szCs w:val="24"/>
          <w:lang w:val="en-US"/>
        </w:rPr>
      </w:pPr>
      <w:r w:rsidRPr="00C300D3">
        <w:rPr>
          <w:rFonts w:ascii="Calibri" w:eastAsia="Calibri" w:hAnsi="Calibri" w:cs="Calibri"/>
          <w:sz w:val="24"/>
          <w:szCs w:val="24"/>
          <w:lang w:val="en-US"/>
        </w:rPr>
        <w:t>§ 5</w:t>
      </w:r>
    </w:p>
    <w:p w:rsidR="00C300D3" w:rsidRPr="00C300D3" w:rsidRDefault="00C300D3" w:rsidP="00C300D3">
      <w:pPr>
        <w:numPr>
          <w:ilvl w:val="0"/>
          <w:numId w:val="3"/>
        </w:numPr>
        <w:spacing w:after="0" w:line="248" w:lineRule="auto"/>
        <w:ind w:hanging="320"/>
        <w:jc w:val="both"/>
        <w:rPr>
          <w:rFonts w:ascii="Calibri" w:eastAsia="Calibri" w:hAnsi="Calibri" w:cs="Calibri"/>
          <w:color w:val="000000"/>
          <w:sz w:val="24"/>
          <w:szCs w:val="24"/>
        </w:rPr>
      </w:pPr>
      <w:r w:rsidRPr="00C300D3">
        <w:rPr>
          <w:rFonts w:ascii="Calibri" w:eastAsia="Calibri" w:hAnsi="Calibri" w:cs="Calibri"/>
          <w:color w:val="000000"/>
          <w:sz w:val="24"/>
          <w:szCs w:val="24"/>
        </w:rPr>
        <w:t xml:space="preserve">W przypadku skreślenia Osoby kwaterowanej z listy studentów przed upływem okresu na jaki Umowa była zawarta, Umowa wygasa w dniu uprawomocnienia się decyzji o skreśleniu z listy studentów, </w:t>
      </w:r>
      <w:r w:rsidRPr="00C300D3">
        <w:rPr>
          <w:rFonts w:ascii="Calibri" w:eastAsia="Calibri" w:hAnsi="Calibri" w:cs="Calibri"/>
          <w:color w:val="000000"/>
          <w:sz w:val="24"/>
          <w:szCs w:val="24"/>
        </w:rPr>
        <w:br/>
        <w:t>a wykwaterowanie następuje w ciągu 7 dni od wygaśnięcia Umowy.</w:t>
      </w:r>
    </w:p>
    <w:p w:rsidR="00C300D3" w:rsidRPr="00C300D3" w:rsidRDefault="00C300D3" w:rsidP="00C300D3">
      <w:pPr>
        <w:numPr>
          <w:ilvl w:val="0"/>
          <w:numId w:val="3"/>
        </w:numPr>
        <w:spacing w:after="0" w:line="248" w:lineRule="auto"/>
        <w:ind w:hanging="320"/>
        <w:jc w:val="both"/>
        <w:rPr>
          <w:rFonts w:ascii="Calibri" w:eastAsia="Calibri" w:hAnsi="Calibri" w:cs="Calibri"/>
          <w:strike/>
          <w:color w:val="FF0000"/>
          <w:sz w:val="24"/>
          <w:szCs w:val="24"/>
        </w:rPr>
      </w:pPr>
      <w:r w:rsidRPr="00C300D3">
        <w:rPr>
          <w:rFonts w:ascii="Calibri" w:eastAsia="Calibri" w:hAnsi="Calibri" w:cs="Calibri"/>
          <w:color w:val="000000"/>
          <w:sz w:val="24"/>
          <w:szCs w:val="24"/>
        </w:rPr>
        <w:t xml:space="preserve">Umowa może zostać wypowiedziana przez kierownika DS przed terminem, </w:t>
      </w:r>
      <w:r w:rsidRPr="00C300D3">
        <w:rPr>
          <w:rFonts w:ascii="Calibri" w:eastAsia="Calibri" w:hAnsi="Calibri" w:cs="Calibri"/>
          <w:sz w:val="24"/>
          <w:szCs w:val="24"/>
        </w:rPr>
        <w:t>w przypadkach gdy Osoba kwaterowana:</w:t>
      </w:r>
    </w:p>
    <w:p w:rsidR="00C300D3" w:rsidRPr="00C300D3" w:rsidRDefault="00C300D3" w:rsidP="00C300D3">
      <w:pPr>
        <w:numPr>
          <w:ilvl w:val="0"/>
          <w:numId w:val="15"/>
        </w:numPr>
        <w:spacing w:after="0" w:line="248" w:lineRule="auto"/>
        <w:ind w:left="709" w:hanging="283"/>
        <w:contextualSpacing/>
        <w:jc w:val="both"/>
        <w:rPr>
          <w:rFonts w:ascii="Calibri" w:eastAsia="Calibri" w:hAnsi="Calibri" w:cs="Calibri"/>
          <w:sz w:val="24"/>
          <w:szCs w:val="24"/>
          <w:lang w:eastAsia="pl-PL"/>
        </w:rPr>
      </w:pPr>
      <w:r w:rsidRPr="00C300D3">
        <w:rPr>
          <w:rFonts w:ascii="Calibri" w:eastAsia="Calibri" w:hAnsi="Calibri" w:cs="Calibri"/>
          <w:sz w:val="24"/>
          <w:szCs w:val="24"/>
          <w:lang w:eastAsia="pl-PL"/>
        </w:rPr>
        <w:t xml:space="preserve">zalega z opłatami </w:t>
      </w:r>
      <w:r w:rsidRPr="00C300D3">
        <w:rPr>
          <w:rFonts w:ascii="Calibri" w:eastAsia="Calibri" w:hAnsi="Calibri" w:cs="Calibri"/>
          <w:color w:val="181717"/>
          <w:sz w:val="24"/>
          <w:szCs w:val="24"/>
          <w:lang w:eastAsia="pl-PL"/>
        </w:rPr>
        <w:t xml:space="preserve">za korzystanie z miejsca w DS </w:t>
      </w:r>
      <w:r w:rsidRPr="00C300D3">
        <w:rPr>
          <w:rFonts w:ascii="Calibri" w:eastAsia="Calibri" w:hAnsi="Calibri" w:cs="Calibri"/>
          <w:sz w:val="24"/>
          <w:szCs w:val="24"/>
          <w:lang w:eastAsia="pl-PL"/>
        </w:rPr>
        <w:t>za okres przekraczający 1 miesiąc i nie uzyskała pisemnej zgody Kierownika DS na przedłużenie terminu płatności,</w:t>
      </w:r>
    </w:p>
    <w:p w:rsidR="00C300D3" w:rsidRPr="00C300D3" w:rsidRDefault="00C300D3" w:rsidP="00C300D3">
      <w:pPr>
        <w:numPr>
          <w:ilvl w:val="0"/>
          <w:numId w:val="15"/>
        </w:numPr>
        <w:spacing w:after="0" w:line="248" w:lineRule="auto"/>
        <w:ind w:left="709" w:hanging="283"/>
        <w:contextualSpacing/>
        <w:jc w:val="both"/>
        <w:rPr>
          <w:rFonts w:ascii="Calibri" w:eastAsia="Calibri" w:hAnsi="Calibri" w:cs="Calibri"/>
          <w:sz w:val="24"/>
          <w:szCs w:val="24"/>
          <w:lang w:eastAsia="pl-PL"/>
        </w:rPr>
      </w:pPr>
      <w:r w:rsidRPr="00C300D3">
        <w:rPr>
          <w:rFonts w:ascii="Calibri" w:eastAsia="Calibri" w:hAnsi="Calibri" w:cs="Calibri"/>
          <w:sz w:val="24"/>
          <w:szCs w:val="24"/>
          <w:lang w:eastAsia="pl-PL"/>
        </w:rPr>
        <w:t>notorycznie narusza postanowienia Regulaminu.</w:t>
      </w:r>
    </w:p>
    <w:p w:rsidR="00C300D3" w:rsidRPr="00C300D3" w:rsidRDefault="00C300D3" w:rsidP="00C300D3">
      <w:pPr>
        <w:numPr>
          <w:ilvl w:val="0"/>
          <w:numId w:val="3"/>
        </w:numPr>
        <w:spacing w:after="0" w:line="248" w:lineRule="auto"/>
        <w:ind w:hanging="320"/>
        <w:jc w:val="both"/>
        <w:rPr>
          <w:rFonts w:ascii="Calibri" w:eastAsia="Calibri" w:hAnsi="Calibri" w:cs="Calibri"/>
          <w:color w:val="000000"/>
          <w:sz w:val="24"/>
          <w:szCs w:val="24"/>
        </w:rPr>
      </w:pPr>
      <w:r w:rsidRPr="00C300D3">
        <w:rPr>
          <w:rFonts w:ascii="Calibri" w:eastAsia="Calibri" w:hAnsi="Calibri" w:cs="Calibri"/>
          <w:color w:val="000000"/>
          <w:sz w:val="24"/>
          <w:szCs w:val="24"/>
        </w:rPr>
        <w:t>Wypowiedzenie Umowy przez kierownika DS wymaga formy pisemnej.</w:t>
      </w:r>
    </w:p>
    <w:p w:rsidR="00C300D3" w:rsidRPr="00C300D3" w:rsidRDefault="00C300D3" w:rsidP="00C300D3">
      <w:pPr>
        <w:numPr>
          <w:ilvl w:val="0"/>
          <w:numId w:val="3"/>
        </w:numPr>
        <w:spacing w:after="0" w:line="248" w:lineRule="auto"/>
        <w:ind w:hanging="320"/>
        <w:jc w:val="both"/>
        <w:rPr>
          <w:rFonts w:ascii="Calibri" w:eastAsia="Calibri" w:hAnsi="Calibri" w:cs="Calibri"/>
          <w:color w:val="000000"/>
          <w:sz w:val="24"/>
          <w:szCs w:val="24"/>
        </w:rPr>
      </w:pPr>
      <w:r w:rsidRPr="00C300D3">
        <w:rPr>
          <w:rFonts w:ascii="Calibri" w:eastAsia="Calibri" w:hAnsi="Calibri" w:cs="Calibri"/>
          <w:color w:val="000000"/>
          <w:sz w:val="24"/>
          <w:szCs w:val="24"/>
        </w:rPr>
        <w:t xml:space="preserve">Od wypowiedzenia z powodu o którym mowa w ust. 2 przysługuje odwołanie do Prorektora </w:t>
      </w:r>
      <w:r w:rsidR="00F47E60">
        <w:rPr>
          <w:rFonts w:ascii="Calibri" w:eastAsia="Calibri" w:hAnsi="Calibri" w:cs="Calibri"/>
          <w:color w:val="000000"/>
          <w:sz w:val="24"/>
          <w:szCs w:val="24"/>
        </w:rPr>
        <w:br/>
      </w:r>
      <w:r w:rsidRPr="00C300D3">
        <w:rPr>
          <w:rFonts w:ascii="Calibri" w:eastAsia="Calibri" w:hAnsi="Calibri" w:cs="Calibri"/>
          <w:color w:val="000000"/>
          <w:sz w:val="24"/>
          <w:szCs w:val="24"/>
        </w:rPr>
        <w:t>ds. Studenckich i Kształcenia w terminie 7 dni od daty doręczenia wypowiedzenia.</w:t>
      </w:r>
    </w:p>
    <w:p w:rsidR="00C300D3" w:rsidRPr="00C300D3" w:rsidRDefault="00C300D3" w:rsidP="00C300D3">
      <w:pPr>
        <w:numPr>
          <w:ilvl w:val="0"/>
          <w:numId w:val="3"/>
        </w:numPr>
        <w:spacing w:after="0" w:line="248" w:lineRule="auto"/>
        <w:ind w:hanging="320"/>
        <w:jc w:val="both"/>
        <w:rPr>
          <w:rFonts w:ascii="Calibri" w:eastAsia="Calibri" w:hAnsi="Calibri" w:cs="Calibri"/>
          <w:color w:val="000000"/>
          <w:sz w:val="24"/>
          <w:szCs w:val="24"/>
        </w:rPr>
      </w:pPr>
      <w:r w:rsidRPr="00C300D3">
        <w:rPr>
          <w:rFonts w:ascii="Calibri" w:eastAsia="Calibri" w:hAnsi="Calibri" w:cs="Calibri"/>
          <w:color w:val="000000"/>
          <w:sz w:val="24"/>
          <w:szCs w:val="24"/>
        </w:rPr>
        <w:t xml:space="preserve">Do czasu rozstrzygnięcia odwołania, Osoba kwaterowana jest zobowiązana do uiszczania opłaty </w:t>
      </w:r>
      <w:r w:rsidR="00F47E60">
        <w:rPr>
          <w:rFonts w:ascii="Calibri" w:eastAsia="Calibri" w:hAnsi="Calibri" w:cs="Calibri"/>
          <w:color w:val="000000"/>
          <w:sz w:val="24"/>
          <w:szCs w:val="24"/>
        </w:rPr>
        <w:br/>
      </w:r>
      <w:r w:rsidRPr="00C300D3">
        <w:rPr>
          <w:rFonts w:ascii="Calibri" w:eastAsia="Calibri" w:hAnsi="Calibri" w:cs="Calibri"/>
          <w:color w:val="000000"/>
          <w:sz w:val="24"/>
          <w:szCs w:val="24"/>
        </w:rPr>
        <w:t>za korzystanie z miejsca w DS w ustalonej wysokości.</w:t>
      </w:r>
    </w:p>
    <w:p w:rsidR="00C300D3" w:rsidRPr="00C300D3" w:rsidRDefault="00C300D3" w:rsidP="00C300D3">
      <w:pPr>
        <w:numPr>
          <w:ilvl w:val="0"/>
          <w:numId w:val="3"/>
        </w:numPr>
        <w:spacing w:after="0" w:line="248" w:lineRule="auto"/>
        <w:ind w:hanging="320"/>
        <w:jc w:val="both"/>
        <w:rPr>
          <w:rFonts w:ascii="Calibri" w:eastAsia="Calibri" w:hAnsi="Calibri" w:cs="Calibri"/>
          <w:color w:val="000000"/>
          <w:sz w:val="24"/>
          <w:szCs w:val="24"/>
        </w:rPr>
      </w:pPr>
      <w:r w:rsidRPr="00C300D3">
        <w:rPr>
          <w:rFonts w:ascii="Calibri" w:eastAsia="Calibri" w:hAnsi="Calibri" w:cs="Calibri"/>
          <w:color w:val="000000"/>
          <w:sz w:val="24"/>
          <w:szCs w:val="24"/>
        </w:rPr>
        <w:t xml:space="preserve">Na wniosek Osoby kwaterowanej, Umowa może zostać rozwiązana przed terminem wyłącznie </w:t>
      </w:r>
      <w:r w:rsidR="00F47E60">
        <w:rPr>
          <w:rFonts w:ascii="Calibri" w:eastAsia="Calibri" w:hAnsi="Calibri" w:cs="Calibri"/>
          <w:color w:val="000000"/>
          <w:sz w:val="24"/>
          <w:szCs w:val="24"/>
        </w:rPr>
        <w:br/>
      </w:r>
      <w:r w:rsidRPr="00C300D3">
        <w:rPr>
          <w:rFonts w:ascii="Calibri" w:eastAsia="Calibri" w:hAnsi="Calibri" w:cs="Calibri"/>
          <w:color w:val="000000"/>
          <w:sz w:val="24"/>
          <w:szCs w:val="24"/>
        </w:rPr>
        <w:t>z ważnych przyczyn, z wyłączeniem miesięcy maja  i czerwca.</w:t>
      </w:r>
    </w:p>
    <w:p w:rsidR="00C300D3" w:rsidRPr="00C300D3" w:rsidRDefault="00C300D3" w:rsidP="00C300D3">
      <w:pPr>
        <w:numPr>
          <w:ilvl w:val="0"/>
          <w:numId w:val="3"/>
        </w:numPr>
        <w:spacing w:after="0" w:line="248" w:lineRule="auto"/>
        <w:ind w:hanging="320"/>
        <w:jc w:val="both"/>
        <w:rPr>
          <w:rFonts w:ascii="Calibri" w:eastAsia="Calibri" w:hAnsi="Calibri" w:cs="Calibri"/>
          <w:color w:val="000000"/>
          <w:sz w:val="24"/>
          <w:szCs w:val="24"/>
        </w:rPr>
      </w:pPr>
      <w:r w:rsidRPr="00C300D3">
        <w:rPr>
          <w:rFonts w:ascii="Calibri" w:eastAsia="Calibri" w:hAnsi="Calibri" w:cs="Calibri"/>
          <w:color w:val="000000"/>
          <w:sz w:val="24"/>
          <w:szCs w:val="24"/>
        </w:rPr>
        <w:t>Wniosek o rozwiązanie Umowy należy złożyć u kierownika DS na dwa tygodnie od daty przewidywanego wykwaterowania, z tym że w semestrze letnim taki wniosek można złożyć najpóźniej do 16 kwietnia.</w:t>
      </w:r>
    </w:p>
    <w:p w:rsidR="00C300D3" w:rsidRPr="00C300D3" w:rsidRDefault="00C300D3" w:rsidP="00C300D3">
      <w:pPr>
        <w:numPr>
          <w:ilvl w:val="0"/>
          <w:numId w:val="3"/>
        </w:numPr>
        <w:spacing w:after="0" w:line="248" w:lineRule="auto"/>
        <w:ind w:hanging="320"/>
        <w:jc w:val="both"/>
        <w:rPr>
          <w:rFonts w:ascii="Calibri" w:eastAsia="Calibri" w:hAnsi="Calibri" w:cs="Calibri"/>
          <w:color w:val="000000"/>
          <w:sz w:val="24"/>
          <w:szCs w:val="24"/>
        </w:rPr>
      </w:pPr>
      <w:r w:rsidRPr="00C300D3">
        <w:rPr>
          <w:rFonts w:ascii="Calibri" w:eastAsia="Calibri" w:hAnsi="Calibri" w:cs="Calibri"/>
          <w:color w:val="000000"/>
          <w:sz w:val="24"/>
          <w:szCs w:val="24"/>
        </w:rPr>
        <w:t>Kierownik DS opiniuje wniosek i przekazuje do kierownika Działu Domów Studenckich, który podejmuje decyzję w terminie 7 dni.</w:t>
      </w:r>
    </w:p>
    <w:p w:rsidR="00C300D3" w:rsidRPr="00C300D3" w:rsidRDefault="00C300D3" w:rsidP="00C300D3">
      <w:pPr>
        <w:numPr>
          <w:ilvl w:val="0"/>
          <w:numId w:val="3"/>
        </w:numPr>
        <w:spacing w:after="0" w:line="248" w:lineRule="auto"/>
        <w:ind w:hanging="320"/>
        <w:jc w:val="both"/>
        <w:rPr>
          <w:rFonts w:ascii="Calibri" w:eastAsia="Calibri" w:hAnsi="Calibri" w:cs="Calibri"/>
          <w:color w:val="000000"/>
          <w:sz w:val="24"/>
          <w:szCs w:val="24"/>
        </w:rPr>
      </w:pPr>
      <w:r w:rsidRPr="00C300D3">
        <w:rPr>
          <w:rFonts w:ascii="Calibri" w:eastAsia="Calibri" w:hAnsi="Calibri" w:cs="Calibri"/>
          <w:color w:val="000000"/>
          <w:sz w:val="24"/>
          <w:szCs w:val="24"/>
        </w:rPr>
        <w:t xml:space="preserve">W przypadku nie wykwaterowania się Osoby kwaterowanej w wyznaczonym terminie, kierownik </w:t>
      </w:r>
      <w:r w:rsidR="00F47E60">
        <w:rPr>
          <w:rFonts w:ascii="Calibri" w:eastAsia="Calibri" w:hAnsi="Calibri" w:cs="Calibri"/>
          <w:color w:val="000000"/>
          <w:sz w:val="24"/>
          <w:szCs w:val="24"/>
        </w:rPr>
        <w:br/>
      </w:r>
      <w:r w:rsidRPr="00C300D3">
        <w:rPr>
          <w:rFonts w:ascii="Calibri" w:eastAsia="Calibri" w:hAnsi="Calibri" w:cs="Calibri"/>
          <w:color w:val="000000"/>
          <w:sz w:val="24"/>
          <w:szCs w:val="24"/>
        </w:rPr>
        <w:t xml:space="preserve">DS dokonuje komisyjnego wykwaterowania. </w:t>
      </w:r>
    </w:p>
    <w:p w:rsidR="00C300D3" w:rsidRPr="00C300D3" w:rsidRDefault="00C300D3" w:rsidP="00C300D3">
      <w:pPr>
        <w:numPr>
          <w:ilvl w:val="0"/>
          <w:numId w:val="3"/>
        </w:numPr>
        <w:spacing w:after="0" w:line="248" w:lineRule="auto"/>
        <w:ind w:hanging="320"/>
        <w:jc w:val="both"/>
        <w:rPr>
          <w:rFonts w:ascii="Calibri" w:eastAsia="Calibri" w:hAnsi="Calibri" w:cs="Calibri"/>
          <w:color w:val="000000"/>
          <w:sz w:val="24"/>
          <w:szCs w:val="24"/>
        </w:rPr>
      </w:pPr>
      <w:r w:rsidRPr="00C300D3">
        <w:rPr>
          <w:rFonts w:ascii="Calibri" w:eastAsia="Calibri" w:hAnsi="Calibri" w:cs="Calibri"/>
          <w:color w:val="000000"/>
          <w:sz w:val="24"/>
          <w:szCs w:val="24"/>
        </w:rPr>
        <w:t xml:space="preserve">Rzeczy (z wyjątkiem żywności) osoby komisyjnie wykwaterowanej będą zabezpieczone przez kierownika DS przez okres </w:t>
      </w:r>
      <w:r w:rsidRPr="00C300D3">
        <w:rPr>
          <w:rFonts w:ascii="Calibri" w:eastAsia="Calibri" w:hAnsi="Calibri" w:cs="Calibri"/>
          <w:sz w:val="24"/>
          <w:szCs w:val="24"/>
        </w:rPr>
        <w:t>3</w:t>
      </w:r>
      <w:r w:rsidRPr="00C300D3">
        <w:rPr>
          <w:rFonts w:ascii="Calibri" w:eastAsia="Calibri" w:hAnsi="Calibri" w:cs="Calibri"/>
          <w:color w:val="000000"/>
          <w:sz w:val="24"/>
          <w:szCs w:val="24"/>
        </w:rPr>
        <w:t xml:space="preserve"> miesięcy od dnia  komisyjnego  wykwaterowania. Nie zgłoszenie się osoby komisyjnie wykwaterowanej po odbiór swoich rzeczy w wyżej ustalonym terminie jest  równoznaczne z wyrażeniem zgody na ich przekazanie instytucjom pomocy społecznej lub komisyjną likwidację.</w:t>
      </w:r>
    </w:p>
    <w:p w:rsidR="00C300D3" w:rsidRPr="00C300D3" w:rsidRDefault="00C300D3" w:rsidP="00C300D3">
      <w:pPr>
        <w:spacing w:after="0"/>
        <w:jc w:val="center"/>
        <w:rPr>
          <w:rFonts w:ascii="Calibri" w:eastAsia="Calibri" w:hAnsi="Calibri" w:cs="Calibri"/>
          <w:color w:val="000000"/>
          <w:sz w:val="24"/>
          <w:szCs w:val="24"/>
        </w:rPr>
      </w:pPr>
    </w:p>
    <w:p w:rsidR="00C300D3" w:rsidRPr="00C300D3" w:rsidRDefault="00C300D3" w:rsidP="00C300D3">
      <w:pPr>
        <w:spacing w:after="0"/>
        <w:jc w:val="center"/>
        <w:rPr>
          <w:rFonts w:ascii="Calibri" w:eastAsia="Calibri" w:hAnsi="Calibri" w:cs="Calibri"/>
          <w:sz w:val="24"/>
          <w:szCs w:val="24"/>
        </w:rPr>
      </w:pPr>
      <w:r w:rsidRPr="00C300D3">
        <w:rPr>
          <w:rFonts w:ascii="Calibri" w:eastAsia="Calibri" w:hAnsi="Calibri" w:cs="Calibri"/>
          <w:sz w:val="24"/>
          <w:szCs w:val="24"/>
        </w:rPr>
        <w:t>§ 6</w:t>
      </w:r>
    </w:p>
    <w:p w:rsidR="00C300D3" w:rsidRPr="00C300D3" w:rsidRDefault="00C300D3" w:rsidP="00C300D3">
      <w:pPr>
        <w:spacing w:after="0"/>
        <w:rPr>
          <w:rFonts w:ascii="Calibri" w:eastAsia="Calibri" w:hAnsi="Calibri" w:cs="Calibri"/>
          <w:sz w:val="24"/>
          <w:szCs w:val="24"/>
        </w:rPr>
      </w:pPr>
      <w:r w:rsidRPr="00C300D3">
        <w:rPr>
          <w:rFonts w:ascii="Calibri" w:eastAsia="Calibri" w:hAnsi="Calibri" w:cs="Calibri"/>
          <w:sz w:val="24"/>
          <w:szCs w:val="24"/>
        </w:rPr>
        <w:t>Osoba kwaterowana przyjmuje do wiadomości, że:   </w:t>
      </w:r>
    </w:p>
    <w:p w:rsidR="00C300D3" w:rsidRPr="00C300D3" w:rsidRDefault="00C300D3" w:rsidP="00C300D3">
      <w:pPr>
        <w:numPr>
          <w:ilvl w:val="0"/>
          <w:numId w:val="5"/>
        </w:numPr>
        <w:tabs>
          <w:tab w:val="num" w:pos="284"/>
        </w:tabs>
        <w:spacing w:after="0" w:line="240" w:lineRule="auto"/>
        <w:ind w:left="284" w:hanging="284"/>
        <w:jc w:val="both"/>
        <w:textAlignment w:val="baseline"/>
        <w:rPr>
          <w:rFonts w:ascii="Calibri" w:eastAsia="Times New Roman" w:hAnsi="Calibri" w:cs="Calibri"/>
          <w:sz w:val="24"/>
          <w:szCs w:val="24"/>
          <w:lang w:val="en-US" w:eastAsia="pl-PL"/>
        </w:rPr>
      </w:pPr>
      <w:r w:rsidRPr="00C300D3">
        <w:rPr>
          <w:rFonts w:ascii="Calibri" w:eastAsia="Times New Roman" w:hAnsi="Calibri" w:cs="Calibri"/>
          <w:sz w:val="24"/>
          <w:szCs w:val="24"/>
          <w:lang w:eastAsia="pl-PL"/>
        </w:rPr>
        <w:lastRenderedPageBreak/>
        <w:t xml:space="preserve">Administratorem danych osobowych jest Uniwersytet Ekonomiczny we Wrocławiu, ul. </w:t>
      </w:r>
      <w:r w:rsidRPr="00C300D3">
        <w:rPr>
          <w:rFonts w:ascii="Calibri" w:eastAsia="Times New Roman" w:hAnsi="Calibri" w:cs="Calibri"/>
          <w:sz w:val="24"/>
          <w:szCs w:val="24"/>
          <w:lang w:val="en-US" w:eastAsia="pl-PL"/>
        </w:rPr>
        <w:t>Komandorska 118/120, 53-345 Wrocław, NIP: 896-000-69-97, tel. +48 71 36 80 100, fax +48 71 36 72 778, e-mail: kontakt@ue.wroc.pl. </w:t>
      </w:r>
    </w:p>
    <w:p w:rsidR="00C300D3" w:rsidRPr="00C300D3" w:rsidRDefault="00C300D3" w:rsidP="00C300D3">
      <w:pPr>
        <w:numPr>
          <w:ilvl w:val="0"/>
          <w:numId w:val="6"/>
        </w:numPr>
        <w:tabs>
          <w:tab w:val="num" w:pos="284"/>
        </w:tabs>
        <w:spacing w:after="0" w:line="240" w:lineRule="auto"/>
        <w:ind w:left="284" w:hanging="284"/>
        <w:jc w:val="both"/>
        <w:textAlignment w:val="baseline"/>
        <w:rPr>
          <w:rFonts w:ascii="Calibri" w:eastAsia="Times New Roman" w:hAnsi="Calibri" w:cs="Calibri"/>
          <w:sz w:val="24"/>
          <w:szCs w:val="24"/>
          <w:lang w:eastAsia="pl-PL"/>
        </w:rPr>
      </w:pPr>
      <w:r w:rsidRPr="00C300D3">
        <w:rPr>
          <w:rFonts w:ascii="Calibri" w:eastAsia="Times New Roman" w:hAnsi="Calibri" w:cs="Calibri"/>
          <w:sz w:val="24"/>
          <w:szCs w:val="24"/>
          <w:lang w:eastAsia="pl-PL"/>
        </w:rPr>
        <w:t>Dane kontaktowe Inspektora ochrony danych są następujące: e-mail: iod@ue.wroc.pl. </w:t>
      </w:r>
    </w:p>
    <w:p w:rsidR="00C300D3" w:rsidRPr="00C300D3" w:rsidRDefault="00C300D3" w:rsidP="00C300D3">
      <w:pPr>
        <w:numPr>
          <w:ilvl w:val="0"/>
          <w:numId w:val="7"/>
        </w:numPr>
        <w:tabs>
          <w:tab w:val="num" w:pos="284"/>
        </w:tabs>
        <w:spacing w:after="0" w:line="240" w:lineRule="auto"/>
        <w:ind w:left="284" w:hanging="284"/>
        <w:jc w:val="both"/>
        <w:textAlignment w:val="baseline"/>
        <w:rPr>
          <w:rFonts w:ascii="Calibri" w:eastAsia="Times New Roman" w:hAnsi="Calibri" w:cs="Calibri"/>
          <w:sz w:val="24"/>
          <w:szCs w:val="24"/>
          <w:lang w:eastAsia="pl-PL"/>
        </w:rPr>
      </w:pPr>
      <w:r w:rsidRPr="00C300D3">
        <w:rPr>
          <w:rFonts w:ascii="Calibri" w:eastAsia="Times New Roman" w:hAnsi="Calibri" w:cs="Calibri"/>
          <w:sz w:val="24"/>
          <w:szCs w:val="24"/>
          <w:lang w:eastAsia="pl-PL"/>
        </w:rPr>
        <w:t>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„b”, „c”, „e”. </w:t>
      </w:r>
    </w:p>
    <w:p w:rsidR="00C300D3" w:rsidRPr="00C300D3" w:rsidRDefault="00C300D3" w:rsidP="00C300D3">
      <w:pPr>
        <w:numPr>
          <w:ilvl w:val="0"/>
          <w:numId w:val="8"/>
        </w:numPr>
        <w:tabs>
          <w:tab w:val="num" w:pos="284"/>
        </w:tabs>
        <w:spacing w:after="0" w:line="240" w:lineRule="auto"/>
        <w:ind w:left="284" w:hanging="284"/>
        <w:jc w:val="both"/>
        <w:textAlignment w:val="baseline"/>
        <w:rPr>
          <w:rFonts w:ascii="Calibri" w:eastAsia="Times New Roman" w:hAnsi="Calibri" w:cs="Calibri"/>
          <w:sz w:val="24"/>
          <w:szCs w:val="24"/>
          <w:lang w:eastAsia="pl-PL"/>
        </w:rPr>
      </w:pPr>
      <w:r w:rsidRPr="00C300D3">
        <w:rPr>
          <w:rFonts w:ascii="Calibri" w:eastAsia="Times New Roman" w:hAnsi="Calibri" w:cs="Calibri"/>
          <w:sz w:val="24"/>
          <w:szCs w:val="24"/>
          <w:lang w:eastAsia="pl-PL"/>
        </w:rPr>
        <w:t xml:space="preserve">Przetwarzanie danych osobowych przez Administratora danych jest niezbędne do wykonania umowy </w:t>
      </w:r>
      <w:r w:rsidR="00F47E60">
        <w:rPr>
          <w:rFonts w:ascii="Calibri" w:eastAsia="Times New Roman" w:hAnsi="Calibri" w:cs="Calibri"/>
          <w:sz w:val="24"/>
          <w:szCs w:val="24"/>
          <w:lang w:eastAsia="pl-PL"/>
        </w:rPr>
        <w:br/>
      </w:r>
      <w:r w:rsidRPr="00C300D3">
        <w:rPr>
          <w:rFonts w:ascii="Calibri" w:eastAsia="Times New Roman" w:hAnsi="Calibri" w:cs="Calibri"/>
          <w:sz w:val="24"/>
          <w:szCs w:val="24"/>
          <w:lang w:eastAsia="pl-PL"/>
        </w:rPr>
        <w:t>z Administratorem danych, wypełnienia obowiązków prawnych ciążących na Administratorze danych oraz jest niezbędne w ramach sprawowania władzy publicznej powierzonej Administratorowi danych. </w:t>
      </w:r>
    </w:p>
    <w:p w:rsidR="00C300D3" w:rsidRPr="00C300D3" w:rsidRDefault="00C300D3" w:rsidP="00C300D3">
      <w:pPr>
        <w:numPr>
          <w:ilvl w:val="0"/>
          <w:numId w:val="9"/>
        </w:numPr>
        <w:tabs>
          <w:tab w:val="num" w:pos="284"/>
        </w:tabs>
        <w:spacing w:after="0" w:line="240" w:lineRule="auto"/>
        <w:ind w:left="284" w:hanging="284"/>
        <w:jc w:val="both"/>
        <w:textAlignment w:val="baseline"/>
        <w:rPr>
          <w:rFonts w:ascii="Calibri" w:eastAsia="Times New Roman" w:hAnsi="Calibri" w:cs="Calibri"/>
          <w:sz w:val="24"/>
          <w:szCs w:val="24"/>
          <w:lang w:eastAsia="pl-PL"/>
        </w:rPr>
      </w:pPr>
      <w:r w:rsidRPr="00C300D3">
        <w:rPr>
          <w:rFonts w:ascii="Calibri" w:eastAsia="Times New Roman" w:hAnsi="Calibri" w:cs="Calibri"/>
          <w:sz w:val="24"/>
          <w:szCs w:val="24"/>
          <w:lang w:eastAsia="pl-PL"/>
        </w:rPr>
        <w:t xml:space="preserve">Dane osobowe będą przechowywane do upływu okresu przechowywania dokumentacji związanej </w:t>
      </w:r>
      <w:r w:rsidR="00F47E60">
        <w:rPr>
          <w:rFonts w:ascii="Calibri" w:eastAsia="Times New Roman" w:hAnsi="Calibri" w:cs="Calibri"/>
          <w:sz w:val="24"/>
          <w:szCs w:val="24"/>
          <w:lang w:eastAsia="pl-PL"/>
        </w:rPr>
        <w:br/>
      </w:r>
      <w:r w:rsidRPr="00C300D3">
        <w:rPr>
          <w:rFonts w:ascii="Calibri" w:eastAsia="Times New Roman" w:hAnsi="Calibri" w:cs="Calibri"/>
          <w:sz w:val="24"/>
          <w:szCs w:val="24"/>
          <w:lang w:eastAsia="pl-PL"/>
        </w:rPr>
        <w:t>z umową, wynikającego z powszechnie obowiązujących przepisów prawa. </w:t>
      </w:r>
    </w:p>
    <w:p w:rsidR="00C300D3" w:rsidRPr="00C300D3" w:rsidRDefault="00C300D3" w:rsidP="00C300D3">
      <w:pPr>
        <w:numPr>
          <w:ilvl w:val="0"/>
          <w:numId w:val="10"/>
        </w:numPr>
        <w:tabs>
          <w:tab w:val="num" w:pos="284"/>
        </w:tabs>
        <w:spacing w:after="0" w:line="240" w:lineRule="auto"/>
        <w:ind w:left="284" w:hanging="284"/>
        <w:jc w:val="both"/>
        <w:textAlignment w:val="baseline"/>
        <w:rPr>
          <w:rFonts w:ascii="Calibri" w:eastAsia="Times New Roman" w:hAnsi="Calibri" w:cs="Calibri"/>
          <w:sz w:val="24"/>
          <w:szCs w:val="24"/>
          <w:lang w:eastAsia="pl-PL"/>
        </w:rPr>
      </w:pPr>
      <w:r w:rsidRPr="00C300D3">
        <w:rPr>
          <w:rFonts w:ascii="Calibri" w:eastAsia="Times New Roman" w:hAnsi="Calibri" w:cs="Calibri"/>
          <w:sz w:val="24"/>
          <w:szCs w:val="24"/>
          <w:lang w:eastAsia="pl-PL"/>
        </w:rPr>
        <w:t xml:space="preserve">Dane będą udostępniane wyłącznie następującym odbiorcom: osobom upoważnionym przez Administratora danych osobowych do przetwarzania danych osobowych oraz podmiotom przetwarzającym dane osobowe w imieniu Administratora danych na podstawie umów zawartych </w:t>
      </w:r>
      <w:r w:rsidR="00F47E60">
        <w:rPr>
          <w:rFonts w:ascii="Calibri" w:eastAsia="Times New Roman" w:hAnsi="Calibri" w:cs="Calibri"/>
          <w:sz w:val="24"/>
          <w:szCs w:val="24"/>
          <w:lang w:eastAsia="pl-PL"/>
        </w:rPr>
        <w:br/>
      </w:r>
      <w:r w:rsidRPr="00C300D3">
        <w:rPr>
          <w:rFonts w:ascii="Calibri" w:eastAsia="Times New Roman" w:hAnsi="Calibri" w:cs="Calibri"/>
          <w:sz w:val="24"/>
          <w:szCs w:val="24"/>
          <w:lang w:eastAsia="pl-PL"/>
        </w:rPr>
        <w:t>z Administratorem danych. </w:t>
      </w:r>
    </w:p>
    <w:p w:rsidR="00C300D3" w:rsidRPr="00C300D3" w:rsidRDefault="00C300D3" w:rsidP="00C300D3">
      <w:pPr>
        <w:numPr>
          <w:ilvl w:val="0"/>
          <w:numId w:val="11"/>
        </w:numPr>
        <w:tabs>
          <w:tab w:val="num" w:pos="284"/>
        </w:tabs>
        <w:spacing w:after="0" w:line="240" w:lineRule="auto"/>
        <w:ind w:left="284" w:hanging="284"/>
        <w:jc w:val="both"/>
        <w:textAlignment w:val="baseline"/>
        <w:rPr>
          <w:rFonts w:ascii="Calibri" w:eastAsia="Times New Roman" w:hAnsi="Calibri" w:cs="Calibri"/>
          <w:sz w:val="24"/>
          <w:szCs w:val="24"/>
          <w:lang w:eastAsia="pl-PL"/>
        </w:rPr>
      </w:pPr>
      <w:r w:rsidRPr="00C300D3">
        <w:rPr>
          <w:rFonts w:ascii="Calibri" w:eastAsia="Times New Roman" w:hAnsi="Calibri" w:cs="Calibri"/>
          <w:sz w:val="24"/>
          <w:szCs w:val="24"/>
          <w:lang w:eastAsia="pl-PL"/>
        </w:rPr>
        <w:t xml:space="preserve">Osobie kwaterowanej przysługuje wobec Administratora danych osobowych, na zasadach określonych w Rozporządzeniu Parlamentu Europejskiego i Rady (UE) 2016/679, prawo dostępu do jego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w:t>
      </w:r>
      <w:r w:rsidR="00F47E60">
        <w:rPr>
          <w:rFonts w:ascii="Calibri" w:eastAsia="Times New Roman" w:hAnsi="Calibri" w:cs="Calibri"/>
          <w:sz w:val="24"/>
          <w:szCs w:val="24"/>
          <w:lang w:eastAsia="pl-PL"/>
        </w:rPr>
        <w:br/>
      </w:r>
      <w:bookmarkStart w:id="0" w:name="_GoBack"/>
      <w:bookmarkEnd w:id="0"/>
      <w:r w:rsidRPr="00C300D3">
        <w:rPr>
          <w:rFonts w:ascii="Calibri" w:eastAsia="Times New Roman" w:hAnsi="Calibri" w:cs="Calibri"/>
          <w:sz w:val="24"/>
          <w:szCs w:val="24"/>
          <w:lang w:eastAsia="pl-PL"/>
        </w:rPr>
        <w:t>z przepisami o ochronie danych osobowych. </w:t>
      </w:r>
    </w:p>
    <w:p w:rsidR="00C300D3" w:rsidRPr="00C300D3" w:rsidRDefault="00C300D3" w:rsidP="00C300D3">
      <w:pPr>
        <w:numPr>
          <w:ilvl w:val="0"/>
          <w:numId w:val="12"/>
        </w:numPr>
        <w:tabs>
          <w:tab w:val="num" w:pos="284"/>
        </w:tabs>
        <w:spacing w:after="0" w:line="240" w:lineRule="auto"/>
        <w:ind w:left="284" w:hanging="284"/>
        <w:jc w:val="both"/>
        <w:textAlignment w:val="baseline"/>
        <w:rPr>
          <w:rFonts w:ascii="Calibri" w:eastAsia="Times New Roman" w:hAnsi="Calibri" w:cs="Calibri"/>
          <w:sz w:val="24"/>
          <w:szCs w:val="24"/>
          <w:lang w:eastAsia="pl-PL"/>
        </w:rPr>
      </w:pPr>
      <w:r w:rsidRPr="00C300D3">
        <w:rPr>
          <w:rFonts w:ascii="Calibri" w:eastAsia="Times New Roman" w:hAnsi="Calibri" w:cs="Calibri"/>
          <w:sz w:val="24"/>
          <w:szCs w:val="24"/>
          <w:lang w:eastAsia="pl-PL"/>
        </w:rPr>
        <w:t>Dane osobowe nie będą przekazane do Państwa trzeciego w rozumieniu Rozporządzenia Parlamentu Europejskiego i Rady (UE) 2016/679. </w:t>
      </w:r>
    </w:p>
    <w:p w:rsidR="00C300D3" w:rsidRPr="00C300D3" w:rsidRDefault="00C300D3" w:rsidP="00C300D3">
      <w:pPr>
        <w:numPr>
          <w:ilvl w:val="0"/>
          <w:numId w:val="13"/>
        </w:numPr>
        <w:tabs>
          <w:tab w:val="num" w:pos="284"/>
        </w:tabs>
        <w:spacing w:after="0" w:line="240" w:lineRule="auto"/>
        <w:ind w:left="284" w:hanging="284"/>
        <w:jc w:val="both"/>
        <w:textAlignment w:val="baseline"/>
        <w:rPr>
          <w:rFonts w:ascii="Calibri" w:eastAsia="Times New Roman" w:hAnsi="Calibri" w:cs="Calibri"/>
          <w:sz w:val="24"/>
          <w:szCs w:val="24"/>
          <w:lang w:eastAsia="pl-PL"/>
        </w:rPr>
      </w:pPr>
      <w:r w:rsidRPr="00C300D3">
        <w:rPr>
          <w:rFonts w:ascii="Calibri" w:eastAsia="Times New Roman" w:hAnsi="Calibri" w:cs="Calibri"/>
          <w:sz w:val="24"/>
          <w:szCs w:val="24"/>
          <w:lang w:eastAsia="pl-PL"/>
        </w:rPr>
        <w:t>Nie będzie stosowane podejmowanie decyzji oparte wyłącznie na zautomatyzowanym przetwarzaniu, w tym profilowaniu. </w:t>
      </w:r>
    </w:p>
    <w:p w:rsidR="00C300D3" w:rsidRPr="00C300D3" w:rsidRDefault="00C300D3" w:rsidP="00C300D3">
      <w:pPr>
        <w:spacing w:after="0"/>
        <w:jc w:val="center"/>
        <w:rPr>
          <w:rFonts w:ascii="Calibri" w:eastAsia="Calibri" w:hAnsi="Calibri" w:cs="Calibri"/>
          <w:color w:val="000000"/>
          <w:sz w:val="24"/>
          <w:szCs w:val="24"/>
          <w:lang w:val="en-US"/>
        </w:rPr>
      </w:pPr>
      <w:r w:rsidRPr="00C300D3">
        <w:rPr>
          <w:rFonts w:ascii="Calibri" w:eastAsia="Calibri" w:hAnsi="Calibri" w:cs="Calibri"/>
          <w:color w:val="000000"/>
          <w:sz w:val="24"/>
          <w:szCs w:val="24"/>
          <w:lang w:val="en-US"/>
        </w:rPr>
        <w:t>§ 7</w:t>
      </w:r>
    </w:p>
    <w:p w:rsidR="00C300D3" w:rsidRPr="00C300D3" w:rsidRDefault="00C300D3" w:rsidP="00C300D3">
      <w:pPr>
        <w:numPr>
          <w:ilvl w:val="0"/>
          <w:numId w:val="4"/>
        </w:numPr>
        <w:spacing w:after="0" w:line="248" w:lineRule="auto"/>
        <w:ind w:hanging="320"/>
        <w:jc w:val="both"/>
        <w:rPr>
          <w:rFonts w:ascii="Calibri" w:eastAsia="Calibri" w:hAnsi="Calibri" w:cs="Calibri"/>
          <w:color w:val="000000"/>
          <w:sz w:val="24"/>
          <w:szCs w:val="24"/>
        </w:rPr>
      </w:pPr>
      <w:r w:rsidRPr="00C300D3">
        <w:rPr>
          <w:rFonts w:ascii="Calibri" w:eastAsia="Calibri" w:hAnsi="Calibri" w:cs="Calibri"/>
          <w:color w:val="000000"/>
          <w:sz w:val="24"/>
          <w:szCs w:val="24"/>
        </w:rPr>
        <w:t>Osoba kwaterowana jest zobowiązana do pokrycia strat materialnych w domu studenckim, za które ponosi odpowiedzialność zgodnie z zasadami  określonymi w Regulaminie, przekraczających kwotę możliwą do potrącenia z kaucji, o której mowa w § 2.</w:t>
      </w:r>
    </w:p>
    <w:p w:rsidR="00C300D3" w:rsidRPr="00C300D3" w:rsidRDefault="00C300D3" w:rsidP="00C300D3">
      <w:pPr>
        <w:numPr>
          <w:ilvl w:val="0"/>
          <w:numId w:val="4"/>
        </w:numPr>
        <w:spacing w:after="0" w:line="248" w:lineRule="auto"/>
        <w:ind w:hanging="320"/>
        <w:jc w:val="both"/>
        <w:rPr>
          <w:rFonts w:ascii="Calibri" w:eastAsia="Calibri" w:hAnsi="Calibri" w:cs="Calibri"/>
          <w:color w:val="000000"/>
          <w:sz w:val="24"/>
          <w:szCs w:val="24"/>
        </w:rPr>
      </w:pPr>
      <w:r w:rsidRPr="00C300D3">
        <w:rPr>
          <w:rFonts w:ascii="Calibri" w:eastAsia="Calibri" w:hAnsi="Calibri" w:cs="Calibri"/>
          <w:color w:val="000000"/>
          <w:sz w:val="24"/>
          <w:szCs w:val="24"/>
        </w:rPr>
        <w:t>Wszystkie zaległe należności ustalone na podstawie Umowy i niepokryte ze złożonej kaucji będą podlegały egzekucji na drodze prawnej.</w:t>
      </w:r>
    </w:p>
    <w:p w:rsidR="00C300D3" w:rsidRPr="00C300D3" w:rsidRDefault="00C300D3" w:rsidP="00C300D3">
      <w:pPr>
        <w:spacing w:after="0" w:line="248" w:lineRule="auto"/>
        <w:jc w:val="both"/>
        <w:rPr>
          <w:rFonts w:ascii="Calibri" w:eastAsia="Calibri" w:hAnsi="Calibri" w:cs="Calibri"/>
          <w:color w:val="000000"/>
          <w:sz w:val="24"/>
          <w:szCs w:val="24"/>
        </w:rPr>
      </w:pPr>
    </w:p>
    <w:p w:rsidR="00C300D3" w:rsidRPr="00C300D3" w:rsidRDefault="00C300D3" w:rsidP="00C300D3">
      <w:pPr>
        <w:spacing w:after="0" w:line="248" w:lineRule="auto"/>
        <w:jc w:val="center"/>
        <w:rPr>
          <w:rFonts w:ascii="Calibri" w:eastAsia="Calibri" w:hAnsi="Calibri" w:cs="Calibri"/>
          <w:color w:val="000000"/>
          <w:sz w:val="24"/>
          <w:szCs w:val="24"/>
        </w:rPr>
      </w:pPr>
      <w:r w:rsidRPr="00C300D3">
        <w:rPr>
          <w:rFonts w:ascii="Calibri" w:eastAsia="Calibri" w:hAnsi="Calibri" w:cs="Calibri"/>
          <w:color w:val="000000"/>
          <w:sz w:val="24"/>
          <w:szCs w:val="24"/>
        </w:rPr>
        <w:t>§ 8</w:t>
      </w:r>
    </w:p>
    <w:p w:rsidR="00C300D3" w:rsidRPr="00C300D3" w:rsidRDefault="00C300D3" w:rsidP="00C300D3">
      <w:pPr>
        <w:spacing w:after="0" w:line="248" w:lineRule="auto"/>
        <w:rPr>
          <w:rFonts w:ascii="Calibri" w:eastAsia="Calibri" w:hAnsi="Calibri" w:cs="Calibri"/>
          <w:color w:val="000000"/>
          <w:sz w:val="24"/>
          <w:szCs w:val="24"/>
        </w:rPr>
      </w:pPr>
      <w:r w:rsidRPr="00C300D3">
        <w:rPr>
          <w:rFonts w:ascii="Calibri" w:eastAsia="Calibri" w:hAnsi="Calibri" w:cs="Calibri"/>
          <w:color w:val="000000"/>
          <w:sz w:val="24"/>
          <w:szCs w:val="24"/>
        </w:rPr>
        <w:t>W sprawach nieuregulowanych w Umowie stosuje się przepisy ogólnie obowiązujące.</w:t>
      </w:r>
    </w:p>
    <w:p w:rsidR="00C300D3" w:rsidRPr="00C300D3" w:rsidRDefault="00C300D3" w:rsidP="00C300D3">
      <w:pPr>
        <w:spacing w:after="0" w:line="248" w:lineRule="auto"/>
        <w:jc w:val="center"/>
        <w:rPr>
          <w:rFonts w:ascii="Calibri" w:eastAsia="Calibri" w:hAnsi="Calibri" w:cs="Calibri"/>
          <w:color w:val="000000"/>
          <w:sz w:val="24"/>
          <w:szCs w:val="24"/>
        </w:rPr>
      </w:pPr>
    </w:p>
    <w:p w:rsidR="00C300D3" w:rsidRPr="00C300D3" w:rsidRDefault="00C300D3" w:rsidP="00C300D3">
      <w:pPr>
        <w:spacing w:after="0" w:line="248" w:lineRule="auto"/>
        <w:jc w:val="center"/>
        <w:rPr>
          <w:rFonts w:ascii="Calibri" w:eastAsia="Calibri" w:hAnsi="Calibri" w:cs="Calibri"/>
          <w:color w:val="000000"/>
          <w:sz w:val="24"/>
          <w:szCs w:val="24"/>
        </w:rPr>
      </w:pPr>
      <w:r w:rsidRPr="00C300D3">
        <w:rPr>
          <w:rFonts w:ascii="Calibri" w:eastAsia="Calibri" w:hAnsi="Calibri" w:cs="Calibri"/>
          <w:color w:val="000000"/>
          <w:sz w:val="24"/>
          <w:szCs w:val="24"/>
        </w:rPr>
        <w:t>§ 9</w:t>
      </w:r>
    </w:p>
    <w:p w:rsidR="00C300D3" w:rsidRPr="00C300D3" w:rsidRDefault="00C300D3" w:rsidP="00C300D3">
      <w:pPr>
        <w:spacing w:after="0"/>
        <w:rPr>
          <w:rFonts w:ascii="Calibri" w:eastAsia="Calibri" w:hAnsi="Calibri" w:cs="Calibri"/>
          <w:color w:val="000000"/>
          <w:sz w:val="24"/>
          <w:szCs w:val="24"/>
          <w:lang w:val="en-US"/>
        </w:rPr>
      </w:pPr>
      <w:r w:rsidRPr="00C300D3">
        <w:rPr>
          <w:rFonts w:ascii="Calibri" w:eastAsia="Calibri" w:hAnsi="Calibri" w:cs="Calibri"/>
          <w:color w:val="000000"/>
          <w:sz w:val="24"/>
          <w:szCs w:val="24"/>
          <w:lang w:val="en-US"/>
        </w:rPr>
        <w:t>Umowę sporządzono w dwóch jednobrzmiących egzemplarzach po jednym dla każdej ze stron</w:t>
      </w:r>
    </w:p>
    <w:p w:rsidR="00C300D3" w:rsidRPr="00C300D3" w:rsidRDefault="00C300D3" w:rsidP="00C300D3">
      <w:pPr>
        <w:spacing w:after="0"/>
        <w:ind w:left="5040" w:hanging="4215"/>
        <w:rPr>
          <w:rFonts w:ascii="Calibri" w:eastAsia="Calibri" w:hAnsi="Calibri" w:cs="Calibri"/>
          <w:color w:val="000000"/>
          <w:sz w:val="24"/>
          <w:szCs w:val="24"/>
        </w:rPr>
      </w:pPr>
    </w:p>
    <w:p w:rsidR="00C300D3" w:rsidRPr="00C300D3" w:rsidRDefault="00C300D3" w:rsidP="00C300D3">
      <w:pPr>
        <w:spacing w:after="0"/>
        <w:ind w:left="5040" w:hanging="4215"/>
        <w:rPr>
          <w:rFonts w:ascii="Calibri" w:eastAsia="Calibri" w:hAnsi="Calibri" w:cs="Calibri"/>
          <w:color w:val="000000"/>
          <w:sz w:val="24"/>
          <w:szCs w:val="24"/>
        </w:rPr>
      </w:pPr>
      <w:r w:rsidRPr="00C300D3">
        <w:rPr>
          <w:rFonts w:ascii="Calibri" w:eastAsia="Calibri" w:hAnsi="Calibri" w:cs="Calibri"/>
          <w:color w:val="000000"/>
          <w:sz w:val="24"/>
          <w:szCs w:val="24"/>
        </w:rPr>
        <w:t xml:space="preserve">Podpis osoby kwaterowanej    </w:t>
      </w:r>
      <w:r w:rsidRPr="00C300D3">
        <w:rPr>
          <w:rFonts w:ascii="Calibri" w:eastAsia="Calibri" w:hAnsi="Calibri" w:cs="Calibri"/>
          <w:color w:val="000000"/>
          <w:sz w:val="24"/>
          <w:szCs w:val="24"/>
        </w:rPr>
        <w:tab/>
        <w:t xml:space="preserve"> </w:t>
      </w:r>
      <w:r w:rsidRPr="00C300D3">
        <w:rPr>
          <w:rFonts w:ascii="Calibri" w:eastAsia="Calibri" w:hAnsi="Calibri" w:cs="Calibri"/>
          <w:color w:val="000000"/>
          <w:sz w:val="24"/>
          <w:szCs w:val="24"/>
        </w:rPr>
        <w:tab/>
        <w:t xml:space="preserve"> Podpis kierownika DS</w:t>
      </w:r>
    </w:p>
    <w:p w:rsidR="00C300D3" w:rsidRPr="00C300D3" w:rsidRDefault="00C300D3" w:rsidP="00C300D3">
      <w:pPr>
        <w:spacing w:after="0"/>
        <w:ind w:left="5040" w:hanging="4215"/>
        <w:rPr>
          <w:rFonts w:ascii="Calibri" w:eastAsia="Calibri" w:hAnsi="Calibri" w:cs="Calibri"/>
          <w:color w:val="000000"/>
          <w:sz w:val="24"/>
          <w:szCs w:val="24"/>
        </w:rPr>
      </w:pPr>
      <w:r w:rsidRPr="00C300D3">
        <w:rPr>
          <w:rFonts w:ascii="Calibri" w:eastAsia="Calibri" w:hAnsi="Calibri" w:cs="Calibri"/>
          <w:color w:val="000000"/>
          <w:sz w:val="24"/>
          <w:szCs w:val="24"/>
        </w:rPr>
        <w:t>……………………………………………</w:t>
      </w:r>
      <w:r w:rsidRPr="00C300D3">
        <w:rPr>
          <w:rFonts w:ascii="Calibri" w:eastAsia="Calibri" w:hAnsi="Calibri" w:cs="Calibri"/>
          <w:color w:val="000000"/>
          <w:sz w:val="24"/>
          <w:szCs w:val="24"/>
        </w:rPr>
        <w:tab/>
        <w:t xml:space="preserve"> </w:t>
      </w:r>
      <w:r w:rsidRPr="00C300D3">
        <w:rPr>
          <w:rFonts w:ascii="Calibri" w:eastAsia="Calibri" w:hAnsi="Calibri" w:cs="Calibri"/>
          <w:color w:val="000000"/>
          <w:sz w:val="24"/>
          <w:szCs w:val="24"/>
        </w:rPr>
        <w:tab/>
        <w:t xml:space="preserve"> ………………………………………</w:t>
      </w:r>
      <w:r w:rsidRPr="00C300D3">
        <w:rPr>
          <w:rFonts w:ascii="Calibri" w:eastAsia="Calibri" w:hAnsi="Calibri" w:cs="Calibri"/>
          <w:color w:val="000000"/>
          <w:sz w:val="24"/>
          <w:szCs w:val="24"/>
        </w:rPr>
        <w:tab/>
        <w:t xml:space="preserve"> </w:t>
      </w:r>
      <w:r w:rsidRPr="00C300D3">
        <w:rPr>
          <w:rFonts w:ascii="Calibri" w:eastAsia="Calibri" w:hAnsi="Calibri" w:cs="Calibri"/>
          <w:color w:val="000000"/>
          <w:sz w:val="24"/>
          <w:szCs w:val="24"/>
        </w:rPr>
        <w:tab/>
        <w:t xml:space="preserve"> </w:t>
      </w:r>
      <w:r w:rsidRPr="00C300D3">
        <w:rPr>
          <w:rFonts w:ascii="Calibri" w:eastAsia="Calibri" w:hAnsi="Calibri" w:cs="Calibri"/>
          <w:color w:val="000000"/>
          <w:sz w:val="24"/>
          <w:szCs w:val="24"/>
        </w:rPr>
        <w:tab/>
        <w:t xml:space="preserve">       </w:t>
      </w:r>
    </w:p>
    <w:p w:rsidR="00C300D3" w:rsidRPr="00C300D3" w:rsidRDefault="00C300D3" w:rsidP="00C300D3">
      <w:pPr>
        <w:spacing w:after="399"/>
        <w:ind w:left="5040" w:hanging="4215"/>
        <w:rPr>
          <w:rFonts w:ascii="Calibri" w:eastAsia="Calibri" w:hAnsi="Calibri" w:cs="Calibri"/>
          <w:color w:val="000000"/>
          <w:sz w:val="24"/>
          <w:szCs w:val="24"/>
        </w:rPr>
      </w:pPr>
    </w:p>
    <w:p w:rsidR="00C300D3" w:rsidRPr="00C300D3" w:rsidRDefault="00C300D3" w:rsidP="00C300D3">
      <w:pPr>
        <w:spacing w:after="399"/>
        <w:ind w:left="5040" w:hanging="4215"/>
        <w:rPr>
          <w:rFonts w:ascii="Calibri" w:eastAsia="Calibri" w:hAnsi="Calibri" w:cs="Calibri"/>
          <w:color w:val="000000"/>
          <w:sz w:val="24"/>
          <w:szCs w:val="24"/>
        </w:rPr>
      </w:pPr>
    </w:p>
    <w:p w:rsidR="001D6C33" w:rsidRDefault="001D6C33"/>
    <w:sectPr w:rsidR="001D6C33" w:rsidSect="00C300D3">
      <w:footerReference w:type="default" r:id="rId7"/>
      <w:pgSz w:w="11906" w:h="16838"/>
      <w:pgMar w:top="56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441" w:rsidRDefault="00047441" w:rsidP="00C300D3">
      <w:pPr>
        <w:spacing w:after="0" w:line="240" w:lineRule="auto"/>
      </w:pPr>
      <w:r>
        <w:separator/>
      </w:r>
    </w:p>
  </w:endnote>
  <w:endnote w:type="continuationSeparator" w:id="0">
    <w:p w:rsidR="00047441" w:rsidRDefault="00047441" w:rsidP="00C30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AD" w:rsidRDefault="00047441">
    <w:pPr>
      <w:pStyle w:val="Stopka"/>
    </w:pPr>
    <w:r>
      <w:rPr>
        <w:noProof/>
        <w:lang w:eastAsia="pl-PL"/>
      </w:rPr>
      <mc:AlternateContent>
        <mc:Choice Requires="wps">
          <w:drawing>
            <wp:anchor distT="0" distB="0" distL="114300" distR="114300" simplePos="0" relativeHeight="251662336" behindDoc="0" locked="0" layoutInCell="1" allowOverlap="1" wp14:anchorId="54944EA7" wp14:editId="589A4890">
              <wp:simplePos x="0" y="0"/>
              <wp:positionH relativeFrom="column">
                <wp:posOffset>-1270</wp:posOffset>
              </wp:positionH>
              <wp:positionV relativeFrom="paragraph">
                <wp:posOffset>-48895</wp:posOffset>
              </wp:positionV>
              <wp:extent cx="1976120" cy="481330"/>
              <wp:effectExtent l="0" t="0" r="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5AD" w:rsidRDefault="00047441">
                          <w:pPr>
                            <w:spacing w:after="0" w:line="190" w:lineRule="auto"/>
                            <w:rPr>
                              <w:sz w:val="16"/>
                            </w:rPr>
                          </w:pPr>
                          <w:r>
                            <w:rPr>
                              <w:sz w:val="16"/>
                            </w:rPr>
                            <w:t>ul. Komandorska 118/120, 53-345 Wrocław</w:t>
                          </w:r>
                        </w:p>
                        <w:p w:rsidR="00F415AD" w:rsidRDefault="00047441">
                          <w:pPr>
                            <w:spacing w:after="0" w:line="190" w:lineRule="auto"/>
                            <w:rPr>
                              <w:sz w:val="16"/>
                            </w:rPr>
                          </w:pPr>
                          <w:r>
                            <w:rPr>
                              <w:sz w:val="16"/>
                            </w:rPr>
                            <w:t>tel. 71 368 01 00 • fax  71 3672778</w:t>
                          </w:r>
                        </w:p>
                        <w:p w:rsidR="00F415AD" w:rsidRDefault="00047441">
                          <w:pPr>
                            <w:spacing w:after="0" w:line="190" w:lineRule="auto"/>
                            <w:rPr>
                              <w:sz w:val="16"/>
                            </w:rPr>
                          </w:pPr>
                          <w:r>
                            <w:rPr>
                              <w:sz w:val="16"/>
                            </w:rPr>
                            <w:t>e-mail:</w:t>
                          </w:r>
                        </w:p>
                        <w:p w:rsidR="00F415AD" w:rsidRDefault="00047441">
                          <w:pPr>
                            <w:spacing w:after="0" w:line="190" w:lineRule="auto"/>
                          </w:pPr>
                          <w:r>
                            <w:rPr>
                              <w:sz w:val="16"/>
                            </w:rPr>
                            <w:t>www.ue.wroc.pl</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4944EA7" id="_x0000_t202" coordsize="21600,21600" o:spt="202" path="m,l,21600r21600,l21600,xe">
              <v:stroke joinstyle="miter"/>
              <v:path gradientshapeok="t" o:connecttype="rect"/>
            </v:shapetype>
            <v:shape id="Text Box 41" o:spid="_x0000_s1026" type="#_x0000_t202" style="position:absolute;margin-left:-.1pt;margin-top:-3.85pt;width:155.6pt;height:3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" stroked="f">
              <v:textbox inset="0,0,0,0">
                <w:txbxContent>
                  <w:p w:rsidR="00F415AD" w:rsidRDefault="00047441">
                    <w:pPr>
                      <w:spacing w:after="0" w:line="190" w:lineRule="auto"/>
                      <w:rPr>
                        <w:sz w:val="16"/>
                      </w:rPr>
                    </w:pPr>
                    <w:r>
                      <w:rPr>
                        <w:sz w:val="16"/>
                      </w:rPr>
                      <w:t>ul. Komandorska 118/120, 53-345 Wrocław</w:t>
                    </w:r>
                  </w:p>
                  <w:p w:rsidR="00F415AD" w:rsidRDefault="00047441">
                    <w:pPr>
                      <w:spacing w:after="0" w:line="190" w:lineRule="auto"/>
                      <w:rPr>
                        <w:sz w:val="16"/>
                      </w:rPr>
                    </w:pPr>
                    <w:r>
                      <w:rPr>
                        <w:sz w:val="16"/>
                      </w:rPr>
                      <w:t>tel. 71 368 01 00 • fax  71 3672778</w:t>
                    </w:r>
                  </w:p>
                  <w:p w:rsidR="00F415AD" w:rsidRDefault="00047441">
                    <w:pPr>
                      <w:spacing w:after="0" w:line="190" w:lineRule="auto"/>
                      <w:rPr>
                        <w:sz w:val="16"/>
                      </w:rPr>
                    </w:pPr>
                    <w:r>
                      <w:rPr>
                        <w:sz w:val="16"/>
                      </w:rPr>
                      <w:t>e-mail:</w:t>
                    </w:r>
                  </w:p>
                  <w:p w:rsidR="00F415AD" w:rsidRDefault="00047441">
                    <w:pPr>
                      <w:spacing w:after="0" w:line="190" w:lineRule="auto"/>
                    </w:pPr>
                    <w:r>
                      <w:rPr>
                        <w:sz w:val="16"/>
                      </w:rPr>
                      <w:t>www.ue.wroc.pl</w:t>
                    </w:r>
                  </w:p>
                </w:txbxContent>
              </v:textbox>
            </v:shape>
          </w:pict>
        </mc:Fallback>
      </mc:AlternateContent>
    </w:r>
    <w:r>
      <w:rPr>
        <w:noProof/>
        <w:lang w:eastAsia="pl-PL"/>
      </w:rPr>
      <mc:AlternateContent>
        <mc:Choice Requires="wps">
          <w:drawing>
            <wp:anchor distT="0" distB="0" distL="114300" distR="114300" simplePos="0" relativeHeight="251661312" behindDoc="0" locked="0" layoutInCell="1" allowOverlap="1" wp14:anchorId="31DEABBB" wp14:editId="466F0298">
              <wp:simplePos x="0" y="0"/>
              <wp:positionH relativeFrom="column">
                <wp:posOffset>-545465</wp:posOffset>
              </wp:positionH>
              <wp:positionV relativeFrom="paragraph">
                <wp:posOffset>-84455</wp:posOffset>
              </wp:positionV>
              <wp:extent cx="2520315" cy="635"/>
              <wp:effectExtent l="6985" t="10795" r="6350" b="7620"/>
              <wp:wrapNone/>
              <wp:docPr id="4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635"/>
                      </a:xfrm>
                      <a:prstGeom prst="straightConnector1">
                        <a:avLst/>
                      </a:prstGeom>
                      <a:noFill/>
                      <a:ln w="6350">
                        <a:solidFill>
                          <a:srgbClr val="9722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33CF49" id="_x0000_t32" coordsize="21600,21600" o:spt="32" o:oned="t" path="m,l21600,21600e" filled="f">
              <v:path arrowok="t" fillok="f" o:connecttype="none"/>
              <o:lock v:ext="edit" shapetype="t"/>
            </v:shapetype>
            <v:shape id="AutoShape 40" o:spid="_x0000_s1026" type="#_x0000_t32" style="position:absolute;margin-left:-42.95pt;margin-top:-6.65pt;width:198.4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" strokecolor="#972231"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441" w:rsidRDefault="00047441" w:rsidP="00C300D3">
      <w:pPr>
        <w:spacing w:after="0" w:line="240" w:lineRule="auto"/>
      </w:pPr>
      <w:r>
        <w:separator/>
      </w:r>
    </w:p>
  </w:footnote>
  <w:footnote w:type="continuationSeparator" w:id="0">
    <w:p w:rsidR="00047441" w:rsidRDefault="00047441" w:rsidP="00C30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6E6"/>
    <w:multiLevelType w:val="multilevel"/>
    <w:tmpl w:val="60C4BE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21401"/>
    <w:multiLevelType w:val="multilevel"/>
    <w:tmpl w:val="63681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4B0E5B"/>
    <w:multiLevelType w:val="multilevel"/>
    <w:tmpl w:val="CC36DA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3F52A3"/>
    <w:multiLevelType w:val="hybridMultilevel"/>
    <w:tmpl w:val="F760DA04"/>
    <w:lvl w:ilvl="0" w:tplc="6BBC93B4">
      <w:start w:val="1"/>
      <w:numFmt w:val="decimal"/>
      <w:lvlText w:val="%1."/>
      <w:lvlJc w:val="left"/>
      <w:pPr>
        <w:ind w:left="320"/>
      </w:pPr>
      <w:rPr>
        <w:rFonts w:ascii="Calibri" w:eastAsia="Times New Roman" w:hAnsi="Calibri" w:cs="Calibri" w:hint="default"/>
        <w:b w:val="0"/>
        <w:i w:val="0"/>
        <w:strike w:val="0"/>
        <w:dstrike w:val="0"/>
        <w:color w:val="181717"/>
        <w:sz w:val="24"/>
        <w:szCs w:val="24"/>
        <w:u w:val="none" w:color="000000"/>
        <w:bdr w:val="none" w:sz="0" w:space="0" w:color="auto"/>
        <w:shd w:val="clear" w:color="auto" w:fill="auto"/>
        <w:vertAlign w:val="baseline"/>
      </w:rPr>
    </w:lvl>
    <w:lvl w:ilvl="1" w:tplc="521A3652">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95ECE12">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1332D8AE">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10A27F24">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2DB279EE">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A8EB254">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F7923584">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6CFA3916">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4" w15:restartNumberingAfterBreak="0">
    <w:nsid w:val="277C05AB"/>
    <w:multiLevelType w:val="hybridMultilevel"/>
    <w:tmpl w:val="0AF0D4BC"/>
    <w:lvl w:ilvl="0" w:tplc="AD9A9F1E">
      <w:start w:val="1"/>
      <w:numFmt w:val="decimal"/>
      <w:lvlText w:val="%1."/>
      <w:lvlJc w:val="left"/>
      <w:pPr>
        <w:ind w:left="320" w:firstLine="0"/>
      </w:pPr>
      <w:rPr>
        <w:rFonts w:asciiTheme="minorHAnsi" w:eastAsia="Times New Roman" w:hAnsiTheme="minorHAnsi" w:cstheme="minorHAnsi" w:hint="default"/>
        <w:b w:val="0"/>
        <w:i w:val="0"/>
        <w:strike w:val="0"/>
        <w:dstrike w:val="0"/>
        <w:color w:val="181717"/>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F81035"/>
    <w:multiLevelType w:val="multilevel"/>
    <w:tmpl w:val="D08AD2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3C61D0"/>
    <w:multiLevelType w:val="hybridMultilevel"/>
    <w:tmpl w:val="06680C52"/>
    <w:lvl w:ilvl="0" w:tplc="28824F9A">
      <w:start w:val="1"/>
      <w:numFmt w:val="decimal"/>
      <w:lvlText w:val="%1."/>
      <w:lvlJc w:val="left"/>
      <w:pPr>
        <w:ind w:left="3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3FE81E14">
      <w:start w:val="1"/>
      <w:numFmt w:val="decimal"/>
      <w:lvlText w:val="%2."/>
      <w:lvlJc w:val="left"/>
      <w:pPr>
        <w:ind w:left="600"/>
      </w:pPr>
      <w:rPr>
        <w:rFonts w:ascii="Times New Roman" w:eastAsia="Times New Roman" w:hAnsi="Times New Roman" w:cs="Times New Roman" w:hint="default"/>
        <w:b w:val="0"/>
        <w:i w:val="0"/>
        <w:strike w:val="0"/>
        <w:dstrike w:val="0"/>
        <w:color w:val="181717"/>
        <w:sz w:val="18"/>
        <w:szCs w:val="18"/>
        <w:u w:val="none" w:color="000000"/>
        <w:bdr w:val="none" w:sz="0" w:space="0" w:color="auto"/>
        <w:shd w:val="clear" w:color="auto" w:fill="auto"/>
        <w:vertAlign w:val="baseline"/>
      </w:rPr>
    </w:lvl>
    <w:lvl w:ilvl="2" w:tplc="D666BC24">
      <w:start w:val="1"/>
      <w:numFmt w:val="lowerRoman"/>
      <w:lvlText w:val="%3"/>
      <w:lvlJc w:val="left"/>
      <w:pPr>
        <w:ind w:left="1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28128000">
      <w:start w:val="1"/>
      <w:numFmt w:val="decimal"/>
      <w:lvlText w:val="%4"/>
      <w:lvlJc w:val="left"/>
      <w:pPr>
        <w:ind w:left="2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E7FAFC56">
      <w:start w:val="1"/>
      <w:numFmt w:val="lowerLetter"/>
      <w:lvlText w:val="%5"/>
      <w:lvlJc w:val="left"/>
      <w:pPr>
        <w:ind w:left="2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340A708">
      <w:start w:val="1"/>
      <w:numFmt w:val="lowerRoman"/>
      <w:lvlText w:val="%6"/>
      <w:lvlJc w:val="left"/>
      <w:pPr>
        <w:ind w:left="35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4F68AA78">
      <w:start w:val="1"/>
      <w:numFmt w:val="decimal"/>
      <w:lvlText w:val="%7"/>
      <w:lvlJc w:val="left"/>
      <w:pPr>
        <w:ind w:left="42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418E56CA">
      <w:start w:val="1"/>
      <w:numFmt w:val="lowerLetter"/>
      <w:lvlText w:val="%8"/>
      <w:lvlJc w:val="left"/>
      <w:pPr>
        <w:ind w:left="50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FBF44530">
      <w:start w:val="1"/>
      <w:numFmt w:val="lowerRoman"/>
      <w:lvlText w:val="%9"/>
      <w:lvlJc w:val="left"/>
      <w:pPr>
        <w:ind w:left="57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7" w15:restartNumberingAfterBreak="0">
    <w:nsid w:val="2C073CC1"/>
    <w:multiLevelType w:val="hybridMultilevel"/>
    <w:tmpl w:val="9F04FD5A"/>
    <w:lvl w:ilvl="0" w:tplc="16BEDC62">
      <w:start w:val="1"/>
      <w:numFmt w:val="decimal"/>
      <w:lvlText w:val="%1."/>
      <w:lvlJc w:val="left"/>
      <w:pPr>
        <w:ind w:left="3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B3787AC2">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DD4A06D0">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A6BACEB4">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57561512">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BC44169C">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B4D61944">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C21C5E3C">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758B21C">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8" w15:restartNumberingAfterBreak="0">
    <w:nsid w:val="2F963816"/>
    <w:multiLevelType w:val="multilevel"/>
    <w:tmpl w:val="C9F442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FE81C96"/>
    <w:multiLevelType w:val="multilevel"/>
    <w:tmpl w:val="B3F08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9D03C5"/>
    <w:multiLevelType w:val="multilevel"/>
    <w:tmpl w:val="B66493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DD3BDB"/>
    <w:multiLevelType w:val="multilevel"/>
    <w:tmpl w:val="1370E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72297F"/>
    <w:multiLevelType w:val="hybridMultilevel"/>
    <w:tmpl w:val="862E0626"/>
    <w:lvl w:ilvl="0" w:tplc="3ADA1C84">
      <w:start w:val="1"/>
      <w:numFmt w:val="decimal"/>
      <w:lvlText w:val="%1."/>
      <w:lvlJc w:val="left"/>
      <w:pPr>
        <w:ind w:left="3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C2EC79D6">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6C3C9B5E">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DE2CBA9E">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C4269370">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A5624FD4">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D73E2070">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EA6849E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54C1E2E">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3" w15:restartNumberingAfterBreak="0">
    <w:nsid w:val="68C049A8"/>
    <w:multiLevelType w:val="hybridMultilevel"/>
    <w:tmpl w:val="4D447EF0"/>
    <w:lvl w:ilvl="0" w:tplc="2CF0574A">
      <w:start w:val="1"/>
      <w:numFmt w:val="lowerLetter"/>
      <w:lvlText w:val="%1)"/>
      <w:lvlJc w:val="left"/>
      <w:pPr>
        <w:ind w:left="1211" w:hanging="360"/>
      </w:pPr>
      <w:rPr>
        <w:strike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6EFE544F"/>
    <w:multiLevelType w:val="multilevel"/>
    <w:tmpl w:val="413047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FF46E2"/>
    <w:multiLevelType w:val="multilevel"/>
    <w:tmpl w:val="43B284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12"/>
  </w:num>
  <w:num w:numId="5">
    <w:abstractNumId w:val="8"/>
  </w:num>
  <w:num w:numId="6">
    <w:abstractNumId w:val="14"/>
  </w:num>
  <w:num w:numId="7">
    <w:abstractNumId w:val="1"/>
  </w:num>
  <w:num w:numId="8">
    <w:abstractNumId w:val="15"/>
  </w:num>
  <w:num w:numId="9">
    <w:abstractNumId w:val="10"/>
  </w:num>
  <w:num w:numId="10">
    <w:abstractNumId w:val="9"/>
  </w:num>
  <w:num w:numId="11">
    <w:abstractNumId w:val="5"/>
  </w:num>
  <w:num w:numId="12">
    <w:abstractNumId w:val="2"/>
  </w:num>
  <w:num w:numId="13">
    <w:abstractNumId w:val="0"/>
  </w:num>
  <w:num w:numId="14">
    <w:abstractNumId w:val="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D3"/>
    <w:rsid w:val="00047441"/>
    <w:rsid w:val="001D6C33"/>
    <w:rsid w:val="002878B1"/>
    <w:rsid w:val="00C300D3"/>
    <w:rsid w:val="00F47E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120D5"/>
  <w15:chartTrackingRefBased/>
  <w15:docId w15:val="{D636641B-C927-48AA-8752-814AA7FC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300D3"/>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rsid w:val="00C300D3"/>
    <w:rPr>
      <w:rFonts w:ascii="Calibri" w:eastAsia="Calibri" w:hAnsi="Calibri" w:cs="Times New Roman"/>
    </w:rPr>
  </w:style>
  <w:style w:type="paragraph" w:styleId="Stopka">
    <w:name w:val="footer"/>
    <w:basedOn w:val="Normalny"/>
    <w:link w:val="StopkaZnak"/>
    <w:unhideWhenUsed/>
    <w:rsid w:val="00C300D3"/>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rsid w:val="00C300D3"/>
    <w:rPr>
      <w:rFonts w:ascii="Calibri" w:eastAsia="Calibri" w:hAnsi="Calibri" w:cs="Times New Roman"/>
    </w:rPr>
  </w:style>
  <w:style w:type="character" w:styleId="Numerstrony">
    <w:name w:val="page number"/>
    <w:basedOn w:val="Domylnaczcionkaakapitu"/>
    <w:semiHidden/>
    <w:rsid w:val="00C300D3"/>
  </w:style>
  <w:style w:type="paragraph" w:styleId="Tekstprzypisudolnego">
    <w:name w:val="footnote text"/>
    <w:basedOn w:val="Normalny"/>
    <w:link w:val="TekstprzypisudolnegoZnak"/>
    <w:uiPriority w:val="99"/>
    <w:semiHidden/>
    <w:unhideWhenUsed/>
    <w:rsid w:val="00C300D3"/>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C300D3"/>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C300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1279</Words>
  <Characters>7675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Smereka</dc:creator>
  <cp:keywords/>
  <dc:description/>
  <cp:lastModifiedBy>Rafał Smereka</cp:lastModifiedBy>
  <cp:revision>2</cp:revision>
  <dcterms:created xsi:type="dcterms:W3CDTF">2020-08-12T07:18:00Z</dcterms:created>
  <dcterms:modified xsi:type="dcterms:W3CDTF">2020-08-12T07:44:00Z</dcterms:modified>
</cp:coreProperties>
</file>